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248"/>
        <w:tblOverlap w:val="never"/>
        <w:tblW w:w="11448" w:type="dxa"/>
        <w:tblLayout w:type="fixed"/>
        <w:tblLook w:val="0000" w:firstRow="0" w:lastRow="0" w:firstColumn="0" w:lastColumn="0" w:noHBand="0" w:noVBand="0"/>
      </w:tblPr>
      <w:tblGrid>
        <w:gridCol w:w="11448"/>
      </w:tblGrid>
      <w:tr w:rsidR="0020606D" w:rsidRPr="00B64517" w:rsidTr="00C735F5">
        <w:trPr>
          <w:trHeight w:val="1160"/>
        </w:trPr>
        <w:tc>
          <w:tcPr>
            <w:tcW w:w="11448" w:type="dxa"/>
            <w:tcBorders>
              <w:top w:val="single" w:sz="4" w:space="0" w:color="000000"/>
              <w:left w:val="single" w:sz="4" w:space="0" w:color="000000"/>
              <w:bottom w:val="single" w:sz="4" w:space="0" w:color="000000"/>
              <w:right w:val="single" w:sz="4" w:space="0" w:color="000000"/>
            </w:tcBorders>
          </w:tcPr>
          <w:p w:rsidR="0020606D" w:rsidRPr="00B64517" w:rsidRDefault="0020606D" w:rsidP="00C735F5">
            <w:pPr>
              <w:pStyle w:val="NoSpacing"/>
              <w:rPr>
                <w:rFonts w:ascii="Bookman Old Style" w:hAnsi="Bookman Old Style" w:cs="Arial"/>
                <w:b/>
                <w:color w:val="000000" w:themeColor="text1"/>
                <w:sz w:val="20"/>
                <w:szCs w:val="20"/>
              </w:rPr>
            </w:pPr>
            <w:r w:rsidRPr="00B64517">
              <w:rPr>
                <w:rFonts w:ascii="Bookman Old Style" w:hAnsi="Bookman Old Style"/>
                <w:b/>
                <w:noProof/>
                <w:sz w:val="20"/>
                <w:szCs w:val="20"/>
              </w:rPr>
              <w:drawing>
                <wp:anchor distT="0" distB="0" distL="114300" distR="114300" simplePos="0" relativeHeight="251659264" behindDoc="0" locked="0" layoutInCell="1" allowOverlap="1" wp14:anchorId="2ED0E642" wp14:editId="1F1E3EEE">
                  <wp:simplePos x="0" y="0"/>
                  <wp:positionH relativeFrom="margin">
                    <wp:posOffset>-1330960</wp:posOffset>
                  </wp:positionH>
                  <wp:positionV relativeFrom="paragraph">
                    <wp:posOffset>41128</wp:posOffset>
                  </wp:positionV>
                  <wp:extent cx="1833245" cy="617220"/>
                  <wp:effectExtent l="0" t="0" r="0" b="0"/>
                  <wp:wrapSquare wrapText="bothSides"/>
                  <wp:docPr id="3" name="Picture 3" descr="Kotak Mahindra Bank – Logo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ak Mahindra Bank – Logos 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324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517">
              <w:rPr>
                <w:rFonts w:ascii="Bookman Old Style" w:hAnsi="Bookman Old Style" w:cs="Arial"/>
                <w:b/>
                <w:color w:val="000000" w:themeColor="text1"/>
                <w:sz w:val="20"/>
                <w:szCs w:val="20"/>
              </w:rPr>
              <w:t>KOTAK MAHINDRA BANK LIMITED</w:t>
            </w:r>
          </w:p>
          <w:p w:rsidR="0020606D" w:rsidRPr="00B64517" w:rsidRDefault="0020606D" w:rsidP="00C735F5">
            <w:pPr>
              <w:tabs>
                <w:tab w:val="left" w:pos="3563"/>
              </w:tabs>
              <w:spacing w:after="0"/>
              <w:rPr>
                <w:rFonts w:ascii="Bookman Old Style" w:hAnsi="Bookman Old Style" w:cs="Arial"/>
                <w:b/>
                <w:bCs/>
                <w:color w:val="000000" w:themeColor="text1"/>
                <w:sz w:val="20"/>
                <w:szCs w:val="20"/>
                <w:u w:val="single"/>
              </w:rPr>
            </w:pPr>
          </w:p>
          <w:p w:rsidR="0020606D" w:rsidRPr="00B64517" w:rsidRDefault="0020606D" w:rsidP="00C735F5">
            <w:pPr>
              <w:tabs>
                <w:tab w:val="left" w:pos="3563"/>
              </w:tabs>
              <w:spacing w:after="0"/>
              <w:rPr>
                <w:rFonts w:ascii="Bookman Old Style" w:hAnsi="Bookman Old Style" w:cs="Arial"/>
                <w:b/>
                <w:bCs/>
                <w:color w:val="000000" w:themeColor="text1"/>
                <w:sz w:val="20"/>
                <w:szCs w:val="20"/>
                <w:u w:val="single"/>
              </w:rPr>
            </w:pPr>
            <w:r w:rsidRPr="00B64517">
              <w:rPr>
                <w:rFonts w:ascii="Bookman Old Style" w:hAnsi="Bookman Old Style" w:cs="Arial"/>
                <w:b/>
                <w:bCs/>
                <w:color w:val="000000" w:themeColor="text1"/>
                <w:sz w:val="20"/>
                <w:szCs w:val="20"/>
                <w:u w:val="single"/>
              </w:rPr>
              <w:t>Registered office</w:t>
            </w:r>
            <w:r w:rsidRPr="00B64517">
              <w:rPr>
                <w:rFonts w:ascii="Bookman Old Style" w:hAnsi="Bookman Old Style" w:cs="Arial"/>
                <w:b/>
                <w:bCs/>
                <w:color w:val="000000" w:themeColor="text1"/>
                <w:sz w:val="20"/>
                <w:szCs w:val="20"/>
              </w:rPr>
              <w:t xml:space="preserve"> </w:t>
            </w:r>
            <w:r w:rsidRPr="00B64517">
              <w:rPr>
                <w:rFonts w:ascii="Bookman Old Style" w:hAnsi="Bookman Old Style" w:cstheme="minorHAnsi"/>
                <w:b/>
                <w:sz w:val="20"/>
                <w:szCs w:val="20"/>
              </w:rPr>
              <w:t xml:space="preserve">27BKC, C 27, G Block, </w:t>
            </w:r>
            <w:proofErr w:type="spellStart"/>
            <w:r w:rsidRPr="00B64517">
              <w:rPr>
                <w:rFonts w:ascii="Bookman Old Style" w:hAnsi="Bookman Old Style" w:cstheme="minorHAnsi"/>
                <w:b/>
                <w:sz w:val="20"/>
                <w:szCs w:val="20"/>
              </w:rPr>
              <w:t>Bandra</w:t>
            </w:r>
            <w:proofErr w:type="spellEnd"/>
            <w:r w:rsidRPr="00B64517">
              <w:rPr>
                <w:rFonts w:ascii="Bookman Old Style" w:hAnsi="Bookman Old Style" w:cstheme="minorHAnsi"/>
                <w:b/>
                <w:sz w:val="20"/>
                <w:szCs w:val="20"/>
              </w:rPr>
              <w:t xml:space="preserve"> </w:t>
            </w:r>
            <w:proofErr w:type="spellStart"/>
            <w:r w:rsidRPr="00B64517">
              <w:rPr>
                <w:rFonts w:ascii="Bookman Old Style" w:hAnsi="Bookman Old Style" w:cstheme="minorHAnsi"/>
                <w:b/>
                <w:sz w:val="20"/>
                <w:szCs w:val="20"/>
              </w:rPr>
              <w:t>Kurla</w:t>
            </w:r>
            <w:proofErr w:type="spellEnd"/>
            <w:r w:rsidRPr="00B64517">
              <w:rPr>
                <w:rFonts w:ascii="Bookman Old Style" w:hAnsi="Bookman Old Style" w:cstheme="minorHAnsi"/>
                <w:b/>
                <w:sz w:val="20"/>
                <w:szCs w:val="20"/>
              </w:rPr>
              <w:t xml:space="preserve"> Complex, </w:t>
            </w:r>
            <w:proofErr w:type="spellStart"/>
            <w:r w:rsidRPr="00B64517">
              <w:rPr>
                <w:rFonts w:ascii="Bookman Old Style" w:hAnsi="Bookman Old Style" w:cstheme="minorHAnsi"/>
                <w:b/>
                <w:sz w:val="20"/>
                <w:szCs w:val="20"/>
              </w:rPr>
              <w:t>Bandra</w:t>
            </w:r>
            <w:proofErr w:type="spellEnd"/>
            <w:r w:rsidRPr="00B64517">
              <w:rPr>
                <w:rFonts w:ascii="Bookman Old Style" w:hAnsi="Bookman Old Style" w:cstheme="minorHAnsi"/>
                <w:b/>
                <w:sz w:val="20"/>
                <w:szCs w:val="20"/>
              </w:rPr>
              <w:t xml:space="preserve"> (E), Mumbai – 400 051</w:t>
            </w:r>
          </w:p>
          <w:p w:rsidR="0020606D" w:rsidRPr="00B64517" w:rsidRDefault="0020606D" w:rsidP="00C735F5">
            <w:pPr>
              <w:tabs>
                <w:tab w:val="left" w:pos="3563"/>
              </w:tabs>
              <w:spacing w:after="0"/>
              <w:rPr>
                <w:rFonts w:ascii="Bookman Old Style" w:hAnsi="Bookman Old Style" w:cs="Arial"/>
                <w:b/>
                <w:bCs/>
                <w:color w:val="000000" w:themeColor="text1"/>
                <w:sz w:val="20"/>
                <w:szCs w:val="20"/>
              </w:rPr>
            </w:pPr>
            <w:r w:rsidRPr="00B64517">
              <w:rPr>
                <w:rFonts w:ascii="Bookman Old Style" w:hAnsi="Bookman Old Style" w:cs="Arial"/>
                <w:b/>
                <w:bCs/>
                <w:color w:val="000000" w:themeColor="text1"/>
                <w:sz w:val="20"/>
                <w:szCs w:val="20"/>
                <w:u w:val="single"/>
              </w:rPr>
              <w:t>Corporate Office</w:t>
            </w:r>
            <w:r w:rsidRPr="00B64517">
              <w:rPr>
                <w:rFonts w:ascii="Bookman Old Style" w:hAnsi="Bookman Old Style" w:cs="Arial"/>
                <w:b/>
                <w:bCs/>
                <w:color w:val="000000" w:themeColor="text1"/>
                <w:sz w:val="20"/>
                <w:szCs w:val="20"/>
              </w:rPr>
              <w:t>:  Kotak Infinity, Zone-II, 4</w:t>
            </w:r>
            <w:r w:rsidRPr="00B64517">
              <w:rPr>
                <w:rFonts w:ascii="Bookman Old Style" w:hAnsi="Bookman Old Style" w:cs="Arial"/>
                <w:b/>
                <w:bCs/>
                <w:color w:val="000000" w:themeColor="text1"/>
                <w:sz w:val="20"/>
                <w:szCs w:val="20"/>
                <w:vertAlign w:val="superscript"/>
              </w:rPr>
              <w:t>th</w:t>
            </w:r>
            <w:r w:rsidRPr="00B64517">
              <w:rPr>
                <w:rFonts w:ascii="Bookman Old Style" w:hAnsi="Bookman Old Style" w:cs="Arial"/>
                <w:b/>
                <w:bCs/>
                <w:color w:val="000000" w:themeColor="text1"/>
                <w:sz w:val="20"/>
                <w:szCs w:val="20"/>
              </w:rPr>
              <w:t xml:space="preserve"> Floor, Bldg. No.21, Infinity Park, Off. W.E. Highway, </w:t>
            </w:r>
            <w:proofErr w:type="spellStart"/>
            <w:r w:rsidRPr="00B64517">
              <w:rPr>
                <w:rFonts w:ascii="Bookman Old Style" w:hAnsi="Bookman Old Style" w:cs="Arial"/>
                <w:b/>
                <w:bCs/>
                <w:color w:val="000000" w:themeColor="text1"/>
                <w:sz w:val="20"/>
                <w:szCs w:val="20"/>
              </w:rPr>
              <w:t>Goregaon</w:t>
            </w:r>
            <w:proofErr w:type="spellEnd"/>
            <w:r w:rsidRPr="00B64517">
              <w:rPr>
                <w:rFonts w:ascii="Bookman Old Style" w:hAnsi="Bookman Old Style" w:cs="Arial"/>
                <w:b/>
                <w:bCs/>
                <w:color w:val="000000" w:themeColor="text1"/>
                <w:sz w:val="20"/>
                <w:szCs w:val="20"/>
              </w:rPr>
              <w:t>, Mumbai – 400 097:</w:t>
            </w:r>
          </w:p>
          <w:p w:rsidR="0020606D" w:rsidRPr="00B64517" w:rsidRDefault="0020606D" w:rsidP="00C735F5">
            <w:pPr>
              <w:pStyle w:val="NoSpacing"/>
              <w:rPr>
                <w:rFonts w:ascii="Bookman Old Style" w:hAnsi="Bookman Old Style"/>
                <w:b/>
                <w:bCs/>
                <w:color w:val="000000" w:themeColor="text1"/>
                <w:sz w:val="20"/>
                <w:szCs w:val="20"/>
                <w:u w:val="single"/>
              </w:rPr>
            </w:pPr>
            <w:r w:rsidRPr="00B64517">
              <w:rPr>
                <w:rFonts w:ascii="Bookman Old Style" w:hAnsi="Bookman Old Style" w:cs="Arial"/>
                <w:b/>
                <w:bCs/>
                <w:color w:val="000000" w:themeColor="text1"/>
                <w:sz w:val="20"/>
                <w:szCs w:val="20"/>
                <w:u w:val="single"/>
              </w:rPr>
              <w:t>Branch/Regional  Office</w:t>
            </w:r>
            <w:r w:rsidRPr="00B64517">
              <w:rPr>
                <w:rFonts w:ascii="Bookman Old Style" w:hAnsi="Bookman Old Style" w:cs="Arial"/>
                <w:b/>
                <w:bCs/>
                <w:color w:val="000000" w:themeColor="text1"/>
                <w:sz w:val="20"/>
                <w:szCs w:val="20"/>
              </w:rPr>
              <w:t xml:space="preserve">: </w:t>
            </w:r>
            <w:r w:rsidRPr="00B64517">
              <w:rPr>
                <w:rFonts w:ascii="Bookman Old Style" w:hAnsi="Bookman Old Style"/>
                <w:b/>
                <w:sz w:val="20"/>
                <w:szCs w:val="20"/>
              </w:rPr>
              <w:t xml:space="preserve">Kotak Mahindra Bank Ltd, </w:t>
            </w:r>
            <w:r w:rsidR="00D14582">
              <w:rPr>
                <w:rFonts w:ascii="Bookman Old Style" w:hAnsi="Bookman Old Style"/>
                <w:b/>
                <w:sz w:val="20"/>
                <w:szCs w:val="20"/>
              </w:rPr>
              <w:t>5</w:t>
            </w:r>
            <w:r w:rsidR="00D14582" w:rsidRPr="00D14582">
              <w:rPr>
                <w:rFonts w:ascii="Bookman Old Style" w:hAnsi="Bookman Old Style"/>
                <w:b/>
                <w:sz w:val="20"/>
                <w:szCs w:val="20"/>
                <w:vertAlign w:val="superscript"/>
              </w:rPr>
              <w:t>th</w:t>
            </w:r>
            <w:r w:rsidR="00D14582">
              <w:rPr>
                <w:rFonts w:ascii="Bookman Old Style" w:hAnsi="Bookman Old Style"/>
                <w:b/>
                <w:sz w:val="20"/>
                <w:szCs w:val="20"/>
              </w:rPr>
              <w:t xml:space="preserve"> floor </w:t>
            </w:r>
            <w:proofErr w:type="spellStart"/>
            <w:r w:rsidR="00D14582">
              <w:rPr>
                <w:rFonts w:ascii="Bookman Old Style" w:hAnsi="Bookman Old Style"/>
                <w:b/>
                <w:sz w:val="20"/>
                <w:szCs w:val="20"/>
              </w:rPr>
              <w:t>mentro</w:t>
            </w:r>
            <w:proofErr w:type="spellEnd"/>
            <w:r w:rsidR="00D14582">
              <w:rPr>
                <w:rFonts w:ascii="Bookman Old Style" w:hAnsi="Bookman Old Style"/>
                <w:b/>
                <w:sz w:val="20"/>
                <w:szCs w:val="20"/>
              </w:rPr>
              <w:t xml:space="preserve"> tower </w:t>
            </w:r>
            <w:proofErr w:type="spellStart"/>
            <w:r w:rsidR="00D14582">
              <w:rPr>
                <w:rFonts w:ascii="Bookman Old Style" w:hAnsi="Bookman Old Style"/>
                <w:b/>
                <w:sz w:val="20"/>
                <w:szCs w:val="20"/>
              </w:rPr>
              <w:t>vijay</w:t>
            </w:r>
            <w:proofErr w:type="spellEnd"/>
            <w:r w:rsidR="00D14582">
              <w:rPr>
                <w:rFonts w:ascii="Bookman Old Style" w:hAnsi="Bookman Old Style"/>
                <w:b/>
                <w:sz w:val="20"/>
                <w:szCs w:val="20"/>
              </w:rPr>
              <w:t xml:space="preserve"> </w:t>
            </w:r>
            <w:proofErr w:type="spellStart"/>
            <w:r w:rsidR="00D14582">
              <w:rPr>
                <w:rFonts w:ascii="Bookman Old Style" w:hAnsi="Bookman Old Style"/>
                <w:b/>
                <w:sz w:val="20"/>
                <w:szCs w:val="20"/>
              </w:rPr>
              <w:t>nagar</w:t>
            </w:r>
            <w:proofErr w:type="spellEnd"/>
            <w:r w:rsidR="00D14582">
              <w:rPr>
                <w:rFonts w:ascii="Bookman Old Style" w:hAnsi="Bookman Old Style"/>
                <w:b/>
                <w:sz w:val="20"/>
                <w:szCs w:val="20"/>
              </w:rPr>
              <w:t xml:space="preserve"> Indore </w:t>
            </w:r>
            <w:r w:rsidRPr="00B64517">
              <w:rPr>
                <w:rFonts w:ascii="Bookman Old Style" w:hAnsi="Bookman Old Style"/>
                <w:b/>
                <w:sz w:val="20"/>
                <w:szCs w:val="20"/>
              </w:rPr>
              <w:t>(</w:t>
            </w:r>
            <w:r w:rsidR="00D14582">
              <w:rPr>
                <w:rFonts w:ascii="Bookman Old Style" w:hAnsi="Bookman Old Style"/>
                <w:b/>
                <w:sz w:val="20"/>
                <w:szCs w:val="20"/>
              </w:rPr>
              <w:t>M</w:t>
            </w:r>
            <w:r w:rsidRPr="00B64517">
              <w:rPr>
                <w:rFonts w:ascii="Bookman Old Style" w:hAnsi="Bookman Old Style"/>
                <w:b/>
                <w:sz w:val="20"/>
                <w:szCs w:val="20"/>
              </w:rPr>
              <w:t>.</w:t>
            </w:r>
            <w:r w:rsidR="00D14582">
              <w:rPr>
                <w:rFonts w:ascii="Bookman Old Style" w:hAnsi="Bookman Old Style"/>
                <w:b/>
                <w:sz w:val="20"/>
                <w:szCs w:val="20"/>
              </w:rPr>
              <w:t>P</w:t>
            </w:r>
            <w:r w:rsidRPr="00B64517">
              <w:rPr>
                <w:rFonts w:ascii="Bookman Old Style" w:hAnsi="Bookman Old Style"/>
                <w:b/>
                <w:sz w:val="20"/>
                <w:szCs w:val="20"/>
              </w:rPr>
              <w:t xml:space="preserve">) </w:t>
            </w:r>
            <w:r w:rsidR="00B56569">
              <w:rPr>
                <w:rFonts w:ascii="Bookman Old Style" w:hAnsi="Bookman Old Style"/>
                <w:b/>
                <w:sz w:val="20"/>
                <w:szCs w:val="20"/>
              </w:rPr>
              <w:t>452001</w:t>
            </w:r>
            <w:bookmarkStart w:id="0" w:name="_GoBack"/>
            <w:bookmarkEnd w:id="0"/>
            <w:r w:rsidRPr="00B64517">
              <w:rPr>
                <w:rFonts w:ascii="Bookman Old Style" w:hAnsi="Bookman Old Style"/>
                <w:b/>
                <w:sz w:val="20"/>
                <w:szCs w:val="20"/>
              </w:rPr>
              <w:t xml:space="preserve">    </w:t>
            </w:r>
          </w:p>
          <w:p w:rsidR="0020606D" w:rsidRPr="00B64517" w:rsidRDefault="0020606D" w:rsidP="00C735F5">
            <w:pPr>
              <w:spacing w:after="0" w:line="240" w:lineRule="auto"/>
              <w:ind w:right="423"/>
              <w:jc w:val="center"/>
              <w:rPr>
                <w:rFonts w:ascii="Bookman Old Style" w:eastAsia="SimSun" w:hAnsi="Bookman Old Style" w:cs="Times New Roman"/>
                <w:b/>
                <w:bCs/>
                <w:kern w:val="2"/>
                <w:sz w:val="20"/>
                <w:szCs w:val="20"/>
                <w:u w:val="single"/>
              </w:rPr>
            </w:pPr>
            <w:r w:rsidRPr="00B64517">
              <w:rPr>
                <w:rFonts w:ascii="Bookman Old Style" w:eastAsia="SimSun" w:hAnsi="Bookman Old Style" w:cs="Times New Roman"/>
                <w:b/>
                <w:bCs/>
                <w:kern w:val="2"/>
                <w:sz w:val="20"/>
                <w:szCs w:val="20"/>
                <w:u w:val="single"/>
              </w:rPr>
              <w:t>PUBLIC NOTICE FOR E-AUCTION CUM SALE</w:t>
            </w:r>
          </w:p>
          <w:p w:rsidR="0020606D" w:rsidRPr="00B64517" w:rsidRDefault="0020606D" w:rsidP="00C735F5">
            <w:pPr>
              <w:spacing w:after="0" w:line="240" w:lineRule="auto"/>
              <w:ind w:right="423"/>
              <w:jc w:val="center"/>
              <w:rPr>
                <w:rFonts w:ascii="Bookman Old Style" w:eastAsia="SimSun" w:hAnsi="Bookman Old Style" w:cs="Times New Roman"/>
                <w:b/>
                <w:bCs/>
                <w:kern w:val="2"/>
                <w:sz w:val="20"/>
                <w:szCs w:val="20"/>
                <w:u w:val="single"/>
              </w:rPr>
            </w:pPr>
          </w:p>
          <w:p w:rsidR="0020606D" w:rsidRPr="00B64517" w:rsidRDefault="0020606D" w:rsidP="00C735F5">
            <w:pPr>
              <w:spacing w:after="0" w:line="240" w:lineRule="auto"/>
              <w:ind w:right="423"/>
              <w:jc w:val="both"/>
              <w:rPr>
                <w:rFonts w:ascii="Bookman Old Style" w:eastAsia="SimSun" w:hAnsi="Bookman Old Style" w:cs="Times New Roman"/>
                <w:b/>
                <w:color w:val="000000"/>
                <w:kern w:val="2"/>
                <w:sz w:val="20"/>
                <w:szCs w:val="20"/>
              </w:rPr>
            </w:pPr>
            <w:r w:rsidRPr="00B64517">
              <w:rPr>
                <w:rFonts w:ascii="Bookman Old Style" w:eastAsia="SimSun" w:hAnsi="Bookman Old Style" w:cs="Times New Roman"/>
                <w:b/>
                <w:kern w:val="2"/>
                <w:sz w:val="20"/>
                <w:szCs w:val="20"/>
              </w:rPr>
              <w:t>Notice is hereby given to the public in general and in particular to the Borrower/Co-Borrower/Guarantor that the below described immovable property mortgaged to the Authorized Officer of Kotak Mahindra Bank Ltd, the Physical Possession</w:t>
            </w:r>
            <w:r>
              <w:rPr>
                <w:rFonts w:ascii="Bookman Old Style" w:eastAsia="SimSun" w:hAnsi="Bookman Old Style" w:cs="Times New Roman"/>
                <w:b/>
                <w:kern w:val="2"/>
                <w:sz w:val="20"/>
                <w:szCs w:val="20"/>
              </w:rPr>
              <w:t xml:space="preserve">/Symbolic </w:t>
            </w:r>
            <w:r w:rsidRPr="00B64517">
              <w:rPr>
                <w:rFonts w:ascii="Bookman Old Style" w:eastAsia="SimSun" w:hAnsi="Bookman Old Style" w:cs="Times New Roman"/>
                <w:b/>
                <w:kern w:val="2"/>
                <w:sz w:val="20"/>
                <w:szCs w:val="20"/>
              </w:rPr>
              <w:t xml:space="preserve"> </w:t>
            </w:r>
            <w:r>
              <w:rPr>
                <w:rFonts w:ascii="Bookman Old Style" w:eastAsia="SimSun" w:hAnsi="Bookman Old Style" w:cs="Times New Roman"/>
                <w:b/>
                <w:kern w:val="2"/>
                <w:sz w:val="20"/>
                <w:szCs w:val="20"/>
              </w:rPr>
              <w:t xml:space="preserve">possession </w:t>
            </w:r>
            <w:r w:rsidRPr="00B64517">
              <w:rPr>
                <w:rFonts w:ascii="Bookman Old Style" w:eastAsia="SimSun" w:hAnsi="Bookman Old Style" w:cs="Times New Roman"/>
                <w:b/>
                <w:kern w:val="2"/>
                <w:sz w:val="20"/>
                <w:szCs w:val="20"/>
              </w:rPr>
              <w:t xml:space="preserve">of which has been taken by the Authorized Officer of Kotak Mahindra Bank Ltd, will be sold on “AS IS WHERE IS”, “AS IS WHAT IS” and “WHATEVER THERE IS” basis, offers are invited to submit online through the Web Portal of our e-Auction Service Partner, </w:t>
            </w:r>
            <w:r w:rsidRPr="00B64517">
              <w:rPr>
                <w:rFonts w:ascii="Bookman Old Style" w:eastAsia="SimSun" w:hAnsi="Bookman Old Style" w:cs="Times New Roman"/>
                <w:b/>
                <w:kern w:val="2"/>
                <w:sz w:val="20"/>
                <w:szCs w:val="20"/>
                <w:highlight w:val="yellow"/>
              </w:rPr>
              <w:t xml:space="preserve">M/s.C1 India </w:t>
            </w:r>
            <w:proofErr w:type="spellStart"/>
            <w:r w:rsidRPr="00B64517">
              <w:rPr>
                <w:rFonts w:ascii="Bookman Old Style" w:eastAsia="SimSun" w:hAnsi="Bookman Old Style" w:cs="Times New Roman"/>
                <w:b/>
                <w:kern w:val="2"/>
                <w:sz w:val="20"/>
                <w:szCs w:val="20"/>
                <w:highlight w:val="yellow"/>
              </w:rPr>
              <w:t>Pvt</w:t>
            </w:r>
            <w:proofErr w:type="spellEnd"/>
            <w:r w:rsidRPr="00B64517">
              <w:rPr>
                <w:rFonts w:ascii="Bookman Old Style" w:eastAsia="SimSun" w:hAnsi="Bookman Old Style" w:cs="Times New Roman"/>
                <w:b/>
                <w:kern w:val="2"/>
                <w:sz w:val="20"/>
                <w:szCs w:val="20"/>
                <w:highlight w:val="yellow"/>
              </w:rPr>
              <w:t xml:space="preserve"> Ltd</w:t>
            </w:r>
            <w:r w:rsidRPr="00B64517">
              <w:rPr>
                <w:rFonts w:ascii="Bookman Old Style" w:eastAsia="SimSun" w:hAnsi="Bookman Old Style" w:cs="Times New Roman"/>
                <w:b/>
                <w:kern w:val="2"/>
                <w:sz w:val="20"/>
                <w:szCs w:val="20"/>
              </w:rPr>
              <w:t xml:space="preserve"> </w:t>
            </w:r>
            <w:proofErr w:type="spellStart"/>
            <w:r w:rsidRPr="00B64517">
              <w:rPr>
                <w:rFonts w:ascii="Bookman Old Style" w:eastAsia="SimSun" w:hAnsi="Bookman Old Style" w:cs="Times New Roman"/>
                <w:b/>
                <w:kern w:val="2"/>
                <w:sz w:val="20"/>
                <w:szCs w:val="20"/>
              </w:rPr>
              <w:t>i</w:t>
            </w:r>
            <w:proofErr w:type="spellEnd"/>
            <w:r w:rsidRPr="00B64517">
              <w:rPr>
                <w:rFonts w:ascii="Bookman Old Style" w:eastAsia="SimSun" w:hAnsi="Bookman Old Style" w:cs="Times New Roman"/>
                <w:b/>
                <w:kern w:val="2"/>
                <w:sz w:val="20"/>
                <w:szCs w:val="20"/>
              </w:rPr>
              <w:t xml:space="preserve">. e. </w:t>
            </w:r>
            <w:hyperlink r:id="rId8" w:history="1">
              <w:r w:rsidRPr="00B64517">
                <w:rPr>
                  <w:rStyle w:val="Hyperlink"/>
                  <w:rFonts w:ascii="Bookman Old Style" w:eastAsia="SimSun" w:hAnsi="Bookman Old Style" w:cs="Times New Roman"/>
                  <w:b/>
                  <w:kern w:val="2"/>
                  <w:sz w:val="20"/>
                  <w:szCs w:val="20"/>
                </w:rPr>
                <w:t>www.c1india.com</w:t>
              </w:r>
            </w:hyperlink>
            <w:r w:rsidRPr="00B64517">
              <w:rPr>
                <w:rFonts w:ascii="Bookman Old Style" w:eastAsia="SimSun" w:hAnsi="Bookman Old Style" w:cs="Times New Roman"/>
                <w:b/>
                <w:kern w:val="2"/>
                <w:sz w:val="20"/>
                <w:szCs w:val="20"/>
              </w:rPr>
              <w:t xml:space="preserve">  by the undersigned for sale of the immovable property of which particulars are given below:- </w:t>
            </w:r>
          </w:p>
          <w:p w:rsidR="0020606D" w:rsidRPr="00B64517" w:rsidRDefault="0020606D" w:rsidP="00C735F5">
            <w:pPr>
              <w:spacing w:after="0" w:line="240" w:lineRule="auto"/>
              <w:ind w:right="423"/>
              <w:jc w:val="both"/>
              <w:rPr>
                <w:rFonts w:ascii="Bookman Old Style" w:eastAsia="SimSun" w:hAnsi="Bookman Old Style" w:cs="Times New Roman"/>
                <w:b/>
                <w:color w:val="000000"/>
                <w:kern w:val="2"/>
                <w:sz w:val="20"/>
                <w:szCs w:val="20"/>
              </w:rPr>
            </w:pPr>
          </w:p>
          <w:tbl>
            <w:tblPr>
              <w:tblW w:w="11063" w:type="dxa"/>
              <w:tblLayout w:type="fixed"/>
              <w:tblLook w:val="0000" w:firstRow="0" w:lastRow="0" w:firstColumn="0" w:lastColumn="0" w:noHBand="0" w:noVBand="0"/>
            </w:tblPr>
            <w:tblGrid>
              <w:gridCol w:w="1839"/>
              <w:gridCol w:w="1560"/>
              <w:gridCol w:w="2270"/>
              <w:gridCol w:w="1277"/>
              <w:gridCol w:w="1277"/>
              <w:gridCol w:w="1418"/>
              <w:gridCol w:w="1422"/>
            </w:tblGrid>
            <w:tr w:rsidR="0020606D" w:rsidRPr="00B64517" w:rsidTr="00C735F5">
              <w:trPr>
                <w:trHeight w:val="1385"/>
              </w:trPr>
              <w:tc>
                <w:tcPr>
                  <w:tcW w:w="1839" w:type="dxa"/>
                  <w:tcBorders>
                    <w:top w:val="single" w:sz="4" w:space="0" w:color="000000"/>
                    <w:left w:val="single" w:sz="4" w:space="0" w:color="000000"/>
                    <w:bottom w:val="single" w:sz="4" w:space="0" w:color="auto"/>
                  </w:tcBorders>
                  <w:shd w:val="clear" w:color="auto" w:fill="D9D9D9"/>
                  <w:vAlign w:val="center"/>
                </w:tcPr>
                <w:p w:rsidR="0020606D" w:rsidRPr="00B64517" w:rsidRDefault="0020606D" w:rsidP="00B56569">
                  <w:pPr>
                    <w:framePr w:hSpace="180" w:wrap="around" w:vAnchor="text" w:hAnchor="margin" w:xAlign="center" w:y="-1248"/>
                    <w:snapToGrid w:val="0"/>
                    <w:suppressOverlap/>
                    <w:jc w:val="center"/>
                    <w:rPr>
                      <w:rFonts w:ascii="Bookman Old Style" w:hAnsi="Bookman Old Style" w:cs="Times New Roman"/>
                      <w:b/>
                      <w:sz w:val="20"/>
                      <w:szCs w:val="20"/>
                    </w:rPr>
                  </w:pPr>
                  <w:r w:rsidRPr="00B64517">
                    <w:rPr>
                      <w:rFonts w:ascii="Bookman Old Style" w:hAnsi="Bookman Old Style" w:cs="Times New Roman"/>
                      <w:b/>
                      <w:sz w:val="20"/>
                      <w:szCs w:val="20"/>
                    </w:rPr>
                    <w:t>Name of the Borrower(s) / Guarantor(s) / Mortgagor(s)</w:t>
                  </w:r>
                </w:p>
              </w:tc>
              <w:tc>
                <w:tcPr>
                  <w:tcW w:w="1560" w:type="dxa"/>
                  <w:tcBorders>
                    <w:top w:val="single" w:sz="4" w:space="0" w:color="000000"/>
                    <w:left w:val="single" w:sz="4" w:space="0" w:color="000000"/>
                    <w:bottom w:val="single" w:sz="4" w:space="0" w:color="auto"/>
                  </w:tcBorders>
                  <w:shd w:val="clear" w:color="auto" w:fill="D9D9D9"/>
                  <w:vAlign w:val="center"/>
                </w:tcPr>
                <w:p w:rsidR="0020606D" w:rsidRPr="00B64517" w:rsidRDefault="0020606D" w:rsidP="00B56569">
                  <w:pPr>
                    <w:framePr w:hSpace="180" w:wrap="around" w:vAnchor="text" w:hAnchor="margin" w:xAlign="center" w:y="-1248"/>
                    <w:snapToGrid w:val="0"/>
                    <w:suppressOverlap/>
                    <w:jc w:val="center"/>
                    <w:rPr>
                      <w:rFonts w:ascii="Bookman Old Style" w:hAnsi="Bookman Old Style" w:cs="Times New Roman"/>
                      <w:b/>
                      <w:sz w:val="20"/>
                      <w:szCs w:val="20"/>
                    </w:rPr>
                  </w:pPr>
                  <w:r w:rsidRPr="00B64517">
                    <w:rPr>
                      <w:rFonts w:ascii="Bookman Old Style" w:hAnsi="Bookman Old Style" w:cs="Times New Roman"/>
                      <w:b/>
                      <w:sz w:val="20"/>
                      <w:szCs w:val="20"/>
                    </w:rPr>
                    <w:t>Demand Notice Date and Amount</w:t>
                  </w:r>
                </w:p>
              </w:tc>
              <w:tc>
                <w:tcPr>
                  <w:tcW w:w="2270" w:type="dxa"/>
                  <w:tcBorders>
                    <w:top w:val="single" w:sz="4" w:space="0" w:color="000000"/>
                    <w:left w:val="single" w:sz="4" w:space="0" w:color="000000"/>
                    <w:bottom w:val="single" w:sz="4" w:space="0" w:color="auto"/>
                  </w:tcBorders>
                  <w:shd w:val="clear" w:color="auto" w:fill="D9D9D9"/>
                  <w:vAlign w:val="center"/>
                </w:tcPr>
                <w:p w:rsidR="0020606D" w:rsidRPr="00B64517" w:rsidRDefault="0020606D" w:rsidP="00B56569">
                  <w:pPr>
                    <w:framePr w:hSpace="180" w:wrap="around" w:vAnchor="text" w:hAnchor="margin" w:xAlign="center" w:y="-1248"/>
                    <w:snapToGrid w:val="0"/>
                    <w:suppressOverlap/>
                    <w:jc w:val="center"/>
                    <w:rPr>
                      <w:rFonts w:ascii="Bookman Old Style" w:hAnsi="Bookman Old Style" w:cs="Times New Roman"/>
                      <w:b/>
                      <w:sz w:val="20"/>
                      <w:szCs w:val="20"/>
                    </w:rPr>
                  </w:pPr>
                  <w:r w:rsidRPr="00B64517">
                    <w:rPr>
                      <w:rFonts w:ascii="Bookman Old Style" w:hAnsi="Bookman Old Style" w:cs="Times New Roman"/>
                      <w:b/>
                      <w:sz w:val="20"/>
                      <w:szCs w:val="20"/>
                    </w:rPr>
                    <w:t>Description of the</w:t>
                  </w:r>
                </w:p>
                <w:p w:rsidR="0020606D" w:rsidRPr="00B64517" w:rsidRDefault="0020606D" w:rsidP="00B56569">
                  <w:pPr>
                    <w:framePr w:hSpace="180" w:wrap="around" w:vAnchor="text" w:hAnchor="margin" w:xAlign="center" w:y="-1248"/>
                    <w:suppressOverlap/>
                    <w:jc w:val="center"/>
                    <w:rPr>
                      <w:rFonts w:ascii="Bookman Old Style" w:hAnsi="Bookman Old Style" w:cs="Times New Roman"/>
                      <w:b/>
                      <w:sz w:val="20"/>
                      <w:szCs w:val="20"/>
                    </w:rPr>
                  </w:pPr>
                  <w:r w:rsidRPr="00B64517">
                    <w:rPr>
                      <w:rFonts w:ascii="Bookman Old Style" w:hAnsi="Bookman Old Style" w:cs="Times New Roman"/>
                      <w:b/>
                      <w:sz w:val="20"/>
                      <w:szCs w:val="20"/>
                    </w:rPr>
                    <w:t>Immovable properties</w:t>
                  </w:r>
                </w:p>
              </w:tc>
              <w:tc>
                <w:tcPr>
                  <w:tcW w:w="1277" w:type="dxa"/>
                  <w:tcBorders>
                    <w:top w:val="single" w:sz="4" w:space="0" w:color="000000"/>
                    <w:left w:val="single" w:sz="4" w:space="0" w:color="000000"/>
                    <w:bottom w:val="single" w:sz="4" w:space="0" w:color="auto"/>
                  </w:tcBorders>
                  <w:shd w:val="clear" w:color="auto" w:fill="D9D9D9"/>
                  <w:vAlign w:val="center"/>
                </w:tcPr>
                <w:p w:rsidR="0020606D" w:rsidRPr="00B64517" w:rsidRDefault="0020606D" w:rsidP="00B56569">
                  <w:pPr>
                    <w:framePr w:hSpace="180" w:wrap="around" w:vAnchor="text" w:hAnchor="margin" w:xAlign="center" w:y="-1248"/>
                    <w:snapToGrid w:val="0"/>
                    <w:suppressOverlap/>
                    <w:jc w:val="center"/>
                    <w:rPr>
                      <w:rFonts w:ascii="Bookman Old Style" w:hAnsi="Bookman Old Style" w:cs="Times New Roman"/>
                      <w:b/>
                      <w:sz w:val="20"/>
                      <w:szCs w:val="20"/>
                    </w:rPr>
                  </w:pPr>
                  <w:r w:rsidRPr="00B64517">
                    <w:rPr>
                      <w:rFonts w:ascii="Bookman Old Style" w:hAnsi="Bookman Old Style" w:cs="Times New Roman"/>
                      <w:b/>
                      <w:sz w:val="20"/>
                      <w:szCs w:val="20"/>
                    </w:rPr>
                    <w:t>Reserve</w:t>
                  </w:r>
                </w:p>
                <w:p w:rsidR="0020606D" w:rsidRPr="00B64517" w:rsidRDefault="0020606D" w:rsidP="00B56569">
                  <w:pPr>
                    <w:framePr w:hSpace="180" w:wrap="around" w:vAnchor="text" w:hAnchor="margin" w:xAlign="center" w:y="-1248"/>
                    <w:suppressOverlap/>
                    <w:jc w:val="center"/>
                    <w:rPr>
                      <w:rFonts w:ascii="Bookman Old Style" w:hAnsi="Bookman Old Style" w:cs="Times New Roman"/>
                      <w:b/>
                      <w:sz w:val="20"/>
                      <w:szCs w:val="20"/>
                    </w:rPr>
                  </w:pPr>
                  <w:r w:rsidRPr="00B64517">
                    <w:rPr>
                      <w:rFonts w:ascii="Bookman Old Style" w:hAnsi="Bookman Old Style" w:cs="Times New Roman"/>
                      <w:b/>
                      <w:sz w:val="20"/>
                      <w:szCs w:val="20"/>
                    </w:rPr>
                    <w:t>Price</w:t>
                  </w:r>
                </w:p>
              </w:tc>
              <w:tc>
                <w:tcPr>
                  <w:tcW w:w="1277" w:type="dxa"/>
                  <w:tcBorders>
                    <w:top w:val="single" w:sz="4" w:space="0" w:color="000000"/>
                    <w:left w:val="single" w:sz="4" w:space="0" w:color="000000"/>
                    <w:bottom w:val="single" w:sz="4" w:space="0" w:color="auto"/>
                    <w:right w:val="single" w:sz="4" w:space="0" w:color="000000"/>
                  </w:tcBorders>
                  <w:shd w:val="clear" w:color="auto" w:fill="D9D9D9"/>
                  <w:vAlign w:val="center"/>
                </w:tcPr>
                <w:p w:rsidR="0020606D" w:rsidRPr="00B64517" w:rsidRDefault="0020606D" w:rsidP="00B56569">
                  <w:pPr>
                    <w:framePr w:hSpace="180" w:wrap="around" w:vAnchor="text" w:hAnchor="margin" w:xAlign="center" w:y="-1248"/>
                    <w:snapToGrid w:val="0"/>
                    <w:suppressOverlap/>
                    <w:jc w:val="center"/>
                    <w:rPr>
                      <w:rFonts w:ascii="Bookman Old Style" w:hAnsi="Bookman Old Style" w:cs="Times New Roman"/>
                      <w:b/>
                      <w:sz w:val="20"/>
                      <w:szCs w:val="20"/>
                    </w:rPr>
                  </w:pPr>
                  <w:r w:rsidRPr="00B64517">
                    <w:rPr>
                      <w:rFonts w:ascii="Bookman Old Style" w:hAnsi="Bookman Old Style" w:cs="Times New Roman"/>
                      <w:b/>
                      <w:sz w:val="20"/>
                      <w:szCs w:val="20"/>
                    </w:rPr>
                    <w:t>Earnest Money Deposit (EMD)</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20606D" w:rsidRPr="00B64517" w:rsidRDefault="0020606D" w:rsidP="00B56569">
                  <w:pPr>
                    <w:framePr w:hSpace="180" w:wrap="around" w:vAnchor="text" w:hAnchor="margin" w:xAlign="center" w:y="-1248"/>
                    <w:snapToGrid w:val="0"/>
                    <w:suppressOverlap/>
                    <w:jc w:val="center"/>
                    <w:rPr>
                      <w:rFonts w:ascii="Bookman Old Style" w:hAnsi="Bookman Old Style" w:cs="Times New Roman"/>
                      <w:b/>
                      <w:bCs/>
                      <w:sz w:val="20"/>
                      <w:szCs w:val="20"/>
                    </w:rPr>
                  </w:pPr>
                  <w:r w:rsidRPr="00B64517">
                    <w:rPr>
                      <w:rFonts w:ascii="Bookman Old Style" w:hAnsi="Bookman Old Style" w:cs="Times New Roman"/>
                      <w:b/>
                      <w:bCs/>
                      <w:sz w:val="20"/>
                      <w:szCs w:val="20"/>
                    </w:rPr>
                    <w:t>Date of Inspection of Immovable properties</w:t>
                  </w:r>
                </w:p>
              </w:tc>
              <w:tc>
                <w:tcPr>
                  <w:tcW w:w="1422" w:type="dxa"/>
                  <w:tcBorders>
                    <w:top w:val="single" w:sz="4" w:space="0" w:color="000000"/>
                    <w:left w:val="single" w:sz="4" w:space="0" w:color="000000"/>
                    <w:bottom w:val="single" w:sz="4" w:space="0" w:color="auto"/>
                    <w:right w:val="single" w:sz="4" w:space="0" w:color="000000"/>
                  </w:tcBorders>
                  <w:shd w:val="clear" w:color="auto" w:fill="D9D9D9"/>
                </w:tcPr>
                <w:p w:rsidR="0020606D" w:rsidRPr="00B64517" w:rsidRDefault="0020606D" w:rsidP="00B56569">
                  <w:pPr>
                    <w:framePr w:hSpace="180" w:wrap="around" w:vAnchor="text" w:hAnchor="margin" w:xAlign="center" w:y="-1248"/>
                    <w:snapToGrid w:val="0"/>
                    <w:suppressOverlap/>
                    <w:rPr>
                      <w:rFonts w:ascii="Bookman Old Style" w:hAnsi="Bookman Old Style" w:cs="Times New Roman"/>
                      <w:b/>
                      <w:bCs/>
                      <w:color w:val="000000"/>
                      <w:sz w:val="20"/>
                      <w:szCs w:val="20"/>
                    </w:rPr>
                  </w:pPr>
                  <w:r w:rsidRPr="00B64517">
                    <w:rPr>
                      <w:rFonts w:ascii="Bookman Old Style" w:hAnsi="Bookman Old Style" w:cs="Times New Roman"/>
                      <w:b/>
                      <w:bCs/>
                      <w:color w:val="000000"/>
                      <w:sz w:val="20"/>
                      <w:szCs w:val="20"/>
                    </w:rPr>
                    <w:t>Date/ time of Auction</w:t>
                  </w:r>
                </w:p>
              </w:tc>
            </w:tr>
            <w:tr w:rsidR="0020606D" w:rsidRPr="00B64517" w:rsidTr="00C735F5">
              <w:trPr>
                <w:trHeight w:val="969"/>
              </w:trPr>
              <w:tc>
                <w:tcPr>
                  <w:tcW w:w="1839" w:type="dxa"/>
                  <w:tcBorders>
                    <w:top w:val="single" w:sz="4" w:space="0" w:color="auto"/>
                    <w:left w:val="single" w:sz="4" w:space="0" w:color="auto"/>
                    <w:right w:val="single" w:sz="4" w:space="0" w:color="auto"/>
                  </w:tcBorders>
                </w:tcPr>
                <w:p w:rsidR="0020606D" w:rsidRPr="00C5362C" w:rsidRDefault="0020606D" w:rsidP="00B56569">
                  <w:pPr>
                    <w:pStyle w:val="ListParagraph"/>
                    <w:framePr w:hSpace="180" w:wrap="around" w:vAnchor="text" w:hAnchor="margin" w:xAlign="center" w:y="-1248"/>
                    <w:ind w:left="1"/>
                    <w:suppressOverlap/>
                    <w:jc w:val="both"/>
                    <w:rPr>
                      <w:rFonts w:ascii="Book Antiqua" w:hAnsi="Book Antiqua" w:cstheme="minorHAnsi"/>
                      <w:b/>
                      <w:color w:val="000000"/>
                      <w:sz w:val="20"/>
                      <w:szCs w:val="20"/>
                    </w:rPr>
                  </w:pPr>
                  <w:r w:rsidRPr="00C5362C">
                    <w:rPr>
                      <w:rFonts w:ascii="Book Antiqua" w:hAnsi="Book Antiqua" w:cstheme="minorHAnsi"/>
                      <w:b/>
                      <w:sz w:val="20"/>
                      <w:szCs w:val="20"/>
                    </w:rPr>
                    <w:t>(</w:t>
                  </w:r>
                  <w:r w:rsidR="00621264">
                    <w:rPr>
                      <w:rFonts w:ascii="Bookman Old Style" w:eastAsia="Calibri" w:hAnsi="Bookman Old Style" w:cstheme="minorHAnsi"/>
                      <w:b/>
                      <w:lang w:val="en-IN"/>
                    </w:rPr>
                    <w:t>HF L</w:t>
                  </w:r>
                  <w:r w:rsidRPr="00C5362C">
                    <w:rPr>
                      <w:rFonts w:ascii="Bookman Old Style" w:eastAsia="Calibri" w:hAnsi="Bookman Old Style" w:cstheme="minorHAnsi"/>
                      <w:b/>
                      <w:lang w:val="en-IN"/>
                    </w:rPr>
                    <w:t xml:space="preserve">oan No. </w:t>
                  </w:r>
                  <w:r w:rsidR="00621264" w:rsidRPr="00010B7F">
                    <w:rPr>
                      <w:rFonts w:ascii="Bookman Old Style" w:hAnsi="Bookman Old Style" w:cs="Arial"/>
                      <w:b/>
                    </w:rPr>
                    <w:t xml:space="preserve"> HF38147196</w:t>
                  </w:r>
                  <w:r w:rsidR="00621264">
                    <w:rPr>
                      <w:rFonts w:ascii="Bookman Old Style" w:hAnsi="Bookman Old Style" w:cs="Arial"/>
                      <w:b/>
                    </w:rPr>
                    <w:t xml:space="preserve"> </w:t>
                  </w:r>
                  <w:r w:rsidRPr="00C5362C">
                    <w:rPr>
                      <w:rFonts w:ascii="Bookman Old Style" w:eastAsia="Calibri" w:hAnsi="Bookman Old Style" w:cstheme="minorHAnsi"/>
                      <w:b/>
                      <w:lang w:val="en-IN"/>
                    </w:rPr>
                    <w:t>and CRN No.</w:t>
                  </w:r>
                  <w:r w:rsidRPr="00C5362C">
                    <w:rPr>
                      <w:rFonts w:ascii="Bookman Old Style" w:hAnsi="Bookman Old Style"/>
                      <w:b/>
                    </w:rPr>
                    <w:t xml:space="preserve"> </w:t>
                  </w:r>
                  <w:r w:rsidR="00621264">
                    <w:t xml:space="preserve"> </w:t>
                  </w:r>
                  <w:r w:rsidR="00621264" w:rsidRPr="00621264">
                    <w:rPr>
                      <w:rFonts w:ascii="Bookman Old Style" w:eastAsia="Calibri" w:hAnsi="Bookman Old Style" w:cstheme="minorHAnsi"/>
                      <w:b/>
                      <w:lang w:val="en-IN"/>
                    </w:rPr>
                    <w:t>313716826</w:t>
                  </w:r>
                  <w:r w:rsidRPr="00C5362C">
                    <w:rPr>
                      <w:rFonts w:ascii="Bookman Old Style" w:eastAsia="Calibri" w:hAnsi="Bookman Old Style" w:cstheme="minorHAnsi"/>
                      <w:b/>
                      <w:lang w:val="en-IN"/>
                    </w:rPr>
                    <w:t>,</w:t>
                  </w:r>
                  <w:r w:rsidRPr="00C5362C">
                    <w:rPr>
                      <w:rFonts w:ascii="Book Antiqua" w:hAnsi="Book Antiqua"/>
                      <w:b/>
                      <w:color w:val="000000"/>
                      <w:sz w:val="20"/>
                      <w:szCs w:val="20"/>
                    </w:rPr>
                    <w:t>)</w:t>
                  </w:r>
                </w:p>
                <w:p w:rsidR="0020606D" w:rsidRDefault="0020606D" w:rsidP="00B56569">
                  <w:pPr>
                    <w:pStyle w:val="ListParagraph"/>
                    <w:framePr w:hSpace="180" w:wrap="around" w:vAnchor="text" w:hAnchor="margin" w:xAlign="center" w:y="-1248"/>
                    <w:suppressOverlap/>
                    <w:rPr>
                      <w:rFonts w:ascii="Bookman Old Style" w:hAnsi="Bookman Old Style" w:cstheme="minorHAnsi"/>
                      <w:b/>
                      <w:lang w:val="en-IN" w:eastAsia="en-IN"/>
                    </w:rPr>
                  </w:pPr>
                </w:p>
                <w:p w:rsidR="0020606D" w:rsidRPr="0020606D" w:rsidRDefault="0020606D" w:rsidP="00B56569">
                  <w:pPr>
                    <w:pStyle w:val="ListParagraph"/>
                    <w:framePr w:hSpace="180" w:wrap="around" w:vAnchor="text" w:hAnchor="margin" w:xAlign="center" w:y="-1248"/>
                    <w:numPr>
                      <w:ilvl w:val="0"/>
                      <w:numId w:val="3"/>
                    </w:numPr>
                    <w:spacing w:after="0" w:line="240" w:lineRule="auto"/>
                    <w:suppressOverlap/>
                    <w:jc w:val="both"/>
                    <w:rPr>
                      <w:rFonts w:ascii="Bookman Old Style" w:eastAsia="SimSun" w:hAnsi="Bookman Old Style" w:cstheme="minorHAnsi"/>
                      <w:b/>
                      <w:bCs/>
                      <w:kern w:val="2"/>
                      <w:lang w:eastAsia="zh-CN"/>
                    </w:rPr>
                  </w:pPr>
                  <w:r w:rsidRPr="0020606D">
                    <w:rPr>
                      <w:rFonts w:ascii="Bookman Old Style" w:hAnsi="Bookman Old Style"/>
                      <w:b/>
                      <w:noProof/>
                      <w:color w:val="000000" w:themeColor="text1"/>
                    </w:rPr>
                    <w:t xml:space="preserve">Mr . </w:t>
                  </w:r>
                  <w:r w:rsidRPr="0020606D">
                    <w:rPr>
                      <w:rFonts w:ascii="Bookman Old Style" w:hAnsi="Bookman Old Style"/>
                      <w:b/>
                      <w:noProof/>
                      <w:color w:val="000000" w:themeColor="text1"/>
                    </w:rPr>
                    <w:fldChar w:fldCharType="begin"/>
                  </w:r>
                  <w:r w:rsidRPr="0020606D">
                    <w:rPr>
                      <w:rFonts w:ascii="Bookman Old Style" w:hAnsi="Bookman Old Style"/>
                      <w:b/>
                      <w:noProof/>
                      <w:color w:val="000000" w:themeColor="text1"/>
                    </w:rPr>
                    <w:instrText xml:space="preserve"> MERGEFIELD CO_BORROWER_1 </w:instrText>
                  </w:r>
                  <w:r w:rsidRPr="0020606D">
                    <w:rPr>
                      <w:rFonts w:ascii="Bookman Old Style" w:hAnsi="Bookman Old Style"/>
                      <w:b/>
                      <w:noProof/>
                      <w:color w:val="000000" w:themeColor="text1"/>
                    </w:rPr>
                    <w:fldChar w:fldCharType="separate"/>
                  </w:r>
                  <w:r w:rsidRPr="0020606D">
                    <w:rPr>
                      <w:rFonts w:ascii="Bookman Old Style" w:hAnsi="Bookman Old Style"/>
                      <w:b/>
                      <w:noProof/>
                      <w:color w:val="000000" w:themeColor="text1"/>
                    </w:rPr>
                    <w:t>LOKESH KUMAR CHHAJED</w:t>
                  </w:r>
                  <w:r w:rsidRPr="0020606D">
                    <w:rPr>
                      <w:rFonts w:ascii="Bookman Old Style" w:hAnsi="Bookman Old Style"/>
                      <w:b/>
                      <w:noProof/>
                      <w:color w:val="000000" w:themeColor="text1"/>
                    </w:rPr>
                    <w:fldChar w:fldCharType="end"/>
                  </w:r>
                  <w:r w:rsidRPr="0020606D">
                    <w:rPr>
                      <w:rFonts w:ascii="Bookman Old Style" w:eastAsia="SimSun" w:hAnsi="Bookman Old Style" w:cstheme="minorHAnsi"/>
                      <w:b/>
                      <w:bCs/>
                      <w:kern w:val="2"/>
                      <w:lang w:eastAsia="zh-CN"/>
                    </w:rPr>
                    <w:tab/>
                  </w:r>
                </w:p>
                <w:p w:rsidR="0020606D" w:rsidRPr="00D5225C" w:rsidRDefault="0020606D" w:rsidP="00B56569">
                  <w:pPr>
                    <w:framePr w:hSpace="180" w:wrap="around" w:vAnchor="text" w:hAnchor="margin" w:xAlign="center" w:y="-1248"/>
                    <w:ind w:left="720"/>
                    <w:suppressOverlap/>
                    <w:jc w:val="both"/>
                    <w:rPr>
                      <w:rFonts w:ascii="Bookman Old Style" w:eastAsia="SimSun" w:hAnsi="Bookman Old Style" w:cstheme="minorHAnsi"/>
                      <w:b/>
                      <w:bCs/>
                      <w:kern w:val="2"/>
                      <w:lang w:eastAsia="zh-CN"/>
                    </w:rPr>
                  </w:pPr>
                  <w:r w:rsidRPr="00D5225C">
                    <w:rPr>
                      <w:rFonts w:ascii="Bookman Old Style" w:eastAsia="SimSun" w:hAnsi="Bookman Old Style" w:cstheme="minorHAnsi"/>
                      <w:b/>
                      <w:bCs/>
                      <w:kern w:val="2"/>
                      <w:lang w:eastAsia="zh-CN"/>
                    </w:rPr>
                    <w:t xml:space="preserve">S/0 Late </w:t>
                  </w:r>
                  <w:proofErr w:type="spellStart"/>
                  <w:r w:rsidRPr="00D5225C">
                    <w:rPr>
                      <w:rFonts w:ascii="Bookman Old Style" w:eastAsia="SimSun" w:hAnsi="Bookman Old Style" w:cstheme="minorHAnsi"/>
                      <w:b/>
                      <w:bCs/>
                      <w:kern w:val="2"/>
                      <w:lang w:eastAsia="zh-CN"/>
                    </w:rPr>
                    <w:t>Mr</w:t>
                  </w:r>
                  <w:proofErr w:type="spellEnd"/>
                  <w:r w:rsidRPr="00D5225C">
                    <w:rPr>
                      <w:rFonts w:ascii="Bookman Old Style" w:eastAsia="SimSun" w:hAnsi="Bookman Old Style" w:cstheme="minorHAnsi"/>
                      <w:b/>
                      <w:bCs/>
                      <w:kern w:val="2"/>
                      <w:lang w:eastAsia="zh-CN"/>
                    </w:rPr>
                    <w:t xml:space="preserve"> </w:t>
                  </w:r>
                  <w:proofErr w:type="spellStart"/>
                  <w:r w:rsidRPr="00D5225C">
                    <w:rPr>
                      <w:rFonts w:ascii="Bookman Old Style" w:eastAsia="SimSun" w:hAnsi="Bookman Old Style" w:cstheme="minorHAnsi"/>
                      <w:b/>
                      <w:bCs/>
                      <w:kern w:val="2"/>
                      <w:lang w:eastAsia="zh-CN"/>
                    </w:rPr>
                    <w:t>Subhash</w:t>
                  </w:r>
                  <w:proofErr w:type="spellEnd"/>
                  <w:r w:rsidRPr="00D5225C">
                    <w:rPr>
                      <w:rFonts w:ascii="Bookman Old Style" w:eastAsia="SimSun" w:hAnsi="Bookman Old Style" w:cstheme="minorHAnsi"/>
                      <w:b/>
                      <w:bCs/>
                      <w:kern w:val="2"/>
                      <w:lang w:eastAsia="zh-CN"/>
                    </w:rPr>
                    <w:t xml:space="preserve"> </w:t>
                  </w:r>
                  <w:proofErr w:type="spellStart"/>
                  <w:r w:rsidRPr="00D5225C">
                    <w:rPr>
                      <w:rFonts w:ascii="Bookman Old Style" w:eastAsia="SimSun" w:hAnsi="Bookman Old Style" w:cstheme="minorHAnsi"/>
                      <w:b/>
                      <w:bCs/>
                      <w:kern w:val="2"/>
                      <w:lang w:eastAsia="zh-CN"/>
                    </w:rPr>
                    <w:t>Chhajed</w:t>
                  </w:r>
                  <w:proofErr w:type="spellEnd"/>
                  <w:r w:rsidRPr="00D5225C">
                    <w:rPr>
                      <w:rFonts w:ascii="Bookman Old Style" w:eastAsia="SimSun" w:hAnsi="Bookman Old Style" w:cstheme="minorHAnsi"/>
                      <w:b/>
                      <w:bCs/>
                      <w:kern w:val="2"/>
                      <w:lang w:eastAsia="zh-CN"/>
                    </w:rPr>
                    <w:t xml:space="preserve"> </w:t>
                  </w:r>
                </w:p>
                <w:p w:rsidR="0020606D" w:rsidRPr="00D5225C" w:rsidRDefault="0020606D" w:rsidP="00B56569">
                  <w:pPr>
                    <w:pStyle w:val="ListParagraph"/>
                    <w:framePr w:hSpace="180" w:wrap="around" w:vAnchor="text" w:hAnchor="margin" w:xAlign="center" w:y="-1248"/>
                    <w:suppressOverlap/>
                    <w:jc w:val="both"/>
                    <w:rPr>
                      <w:rFonts w:ascii="Bookman Old Style" w:eastAsia="SimSun" w:hAnsi="Bookman Old Style" w:cstheme="minorHAnsi"/>
                      <w:b/>
                      <w:bCs/>
                      <w:noProof/>
                      <w:kern w:val="2"/>
                      <w:lang w:eastAsia="zh-CN"/>
                    </w:rPr>
                  </w:pPr>
                  <w:r w:rsidRPr="00D5225C">
                    <w:rPr>
                      <w:rFonts w:ascii="Bookman Old Style" w:eastAsia="SimSun" w:hAnsi="Bookman Old Style" w:cstheme="minorHAnsi"/>
                      <w:b/>
                      <w:bCs/>
                      <w:noProof/>
                      <w:kern w:val="2"/>
                      <w:lang w:eastAsia="zh-CN"/>
                    </w:rPr>
                    <w:t>Having address :</w:t>
                  </w:r>
                </w:p>
                <w:p w:rsidR="0020606D" w:rsidRDefault="0020606D" w:rsidP="00B56569">
                  <w:pPr>
                    <w:pStyle w:val="ListParagraph"/>
                    <w:framePr w:hSpace="180" w:wrap="around" w:vAnchor="text" w:hAnchor="margin" w:xAlign="center" w:y="-1248"/>
                    <w:suppressOverlap/>
                    <w:jc w:val="both"/>
                    <w:rPr>
                      <w:rFonts w:ascii="Bookman Old Style" w:hAnsi="Bookman Old Style"/>
                      <w:b/>
                      <w:noProof/>
                      <w:color w:val="000000" w:themeColor="text1"/>
                    </w:rPr>
                  </w:pPr>
                  <w:r w:rsidRPr="00D5225C">
                    <w:rPr>
                      <w:rFonts w:ascii="Bookman Old Style" w:eastAsia="SimSun" w:hAnsi="Bookman Old Style" w:cstheme="minorHAnsi"/>
                      <w:b/>
                      <w:bCs/>
                      <w:noProof/>
                      <w:kern w:val="2"/>
                      <w:lang w:eastAsia="zh-CN"/>
                    </w:rPr>
                    <w:fldChar w:fldCharType="begin"/>
                  </w:r>
                  <w:r w:rsidRPr="00D5225C">
                    <w:rPr>
                      <w:rFonts w:ascii="Bookman Old Style" w:eastAsia="SimSun" w:hAnsi="Bookman Old Style" w:cstheme="minorHAnsi"/>
                      <w:b/>
                      <w:bCs/>
                      <w:noProof/>
                      <w:kern w:val="2"/>
                      <w:lang w:eastAsia="zh-CN"/>
                    </w:rPr>
                    <w:instrText xml:space="preserve"> MERGEFIELD BORROWER_ADDRESS1 </w:instrText>
                  </w:r>
                  <w:r w:rsidRPr="00D5225C">
                    <w:rPr>
                      <w:rFonts w:ascii="Bookman Old Style" w:eastAsia="SimSun" w:hAnsi="Bookman Old Style" w:cstheme="minorHAnsi"/>
                      <w:b/>
                      <w:bCs/>
                      <w:noProof/>
                      <w:kern w:val="2"/>
                      <w:lang w:eastAsia="zh-CN"/>
                    </w:rPr>
                    <w:fldChar w:fldCharType="separate"/>
                  </w:r>
                  <w:r w:rsidRPr="00D5225C">
                    <w:rPr>
                      <w:rFonts w:ascii="Bookman Old Style" w:hAnsi="Bookman Old Style"/>
                      <w:b/>
                      <w:noProof/>
                      <w:color w:val="000000" w:themeColor="text1"/>
                    </w:rPr>
                    <w:fldChar w:fldCharType="begin"/>
                  </w:r>
                  <w:r w:rsidRPr="00D5225C">
                    <w:rPr>
                      <w:rFonts w:ascii="Bookman Old Style" w:hAnsi="Bookman Old Style"/>
                      <w:b/>
                      <w:noProof/>
                      <w:color w:val="000000" w:themeColor="text1"/>
                    </w:rPr>
                    <w:instrText xml:space="preserve"> MERGEFIELD CO_BORROWER_1_ADDRESS2_ </w:instrText>
                  </w:r>
                  <w:r w:rsidRPr="00D5225C">
                    <w:rPr>
                      <w:rFonts w:ascii="Bookman Old Style" w:hAnsi="Bookman Old Style"/>
                      <w:b/>
                      <w:noProof/>
                      <w:color w:val="000000" w:themeColor="text1"/>
                    </w:rPr>
                    <w:fldChar w:fldCharType="separate"/>
                  </w:r>
                  <w:r w:rsidRPr="00D5225C">
                    <w:rPr>
                      <w:rFonts w:ascii="Bookman Old Style" w:hAnsi="Bookman Old Style"/>
                      <w:b/>
                      <w:noProof/>
                      <w:color w:val="000000" w:themeColor="text1"/>
                    </w:rPr>
                    <w:t>201 Chir Utsav Apartment 62-1 Manorama Ganj INDORE (MP) 452001</w:t>
                  </w:r>
                  <w:r w:rsidRPr="00D5225C">
                    <w:rPr>
                      <w:rFonts w:ascii="Bookman Old Style" w:hAnsi="Bookman Old Style"/>
                      <w:b/>
                      <w:noProof/>
                      <w:color w:val="000000" w:themeColor="text1"/>
                    </w:rPr>
                    <w:fldChar w:fldCharType="end"/>
                  </w:r>
                </w:p>
                <w:p w:rsidR="0020606D" w:rsidRDefault="0020606D" w:rsidP="00B56569">
                  <w:pPr>
                    <w:pStyle w:val="ListParagraph"/>
                    <w:framePr w:hSpace="180" w:wrap="around" w:vAnchor="text" w:hAnchor="margin" w:xAlign="center" w:y="-1248"/>
                    <w:suppressOverlap/>
                    <w:jc w:val="both"/>
                    <w:rPr>
                      <w:rFonts w:ascii="Bookman Old Style" w:hAnsi="Bookman Old Style"/>
                      <w:b/>
                      <w:noProof/>
                      <w:color w:val="000000" w:themeColor="text1"/>
                    </w:rPr>
                  </w:pPr>
                </w:p>
                <w:p w:rsidR="0020606D" w:rsidRPr="00D5225C" w:rsidRDefault="0020606D" w:rsidP="00B56569">
                  <w:pPr>
                    <w:pStyle w:val="ListParagraph"/>
                    <w:framePr w:hSpace="180" w:wrap="around" w:vAnchor="text" w:hAnchor="margin" w:xAlign="center" w:y="-1248"/>
                    <w:suppressOverlap/>
                    <w:jc w:val="both"/>
                    <w:rPr>
                      <w:rFonts w:ascii="Bookman Old Style" w:eastAsia="SimSun" w:hAnsi="Bookman Old Style" w:cstheme="minorHAnsi"/>
                      <w:b/>
                      <w:bCs/>
                      <w:noProof/>
                      <w:kern w:val="2"/>
                      <w:lang w:eastAsia="zh-CN"/>
                    </w:rPr>
                  </w:pPr>
                  <w:r>
                    <w:rPr>
                      <w:rFonts w:ascii="Bookman Old Style" w:hAnsi="Bookman Old Style"/>
                      <w:b/>
                      <w:noProof/>
                      <w:color w:val="000000" w:themeColor="text1"/>
                    </w:rPr>
                    <w:t xml:space="preserve">…Borrower </w:t>
                  </w:r>
                  <w:r w:rsidRPr="00D5225C">
                    <w:rPr>
                      <w:rFonts w:ascii="Bookman Old Style" w:eastAsia="SimSun" w:hAnsi="Bookman Old Style" w:cstheme="minorHAnsi"/>
                      <w:b/>
                      <w:bCs/>
                      <w:noProof/>
                      <w:kern w:val="2"/>
                      <w:lang w:eastAsia="zh-CN"/>
                    </w:rPr>
                    <w:t xml:space="preserve"> </w:t>
                  </w:r>
                </w:p>
                <w:p w:rsidR="0020606D" w:rsidRPr="0020606D" w:rsidRDefault="0020606D" w:rsidP="00B56569">
                  <w:pPr>
                    <w:pStyle w:val="ListParagraph"/>
                    <w:framePr w:hSpace="180" w:wrap="around" w:vAnchor="text" w:hAnchor="margin" w:xAlign="center" w:y="-1248"/>
                    <w:numPr>
                      <w:ilvl w:val="0"/>
                      <w:numId w:val="3"/>
                    </w:numPr>
                    <w:spacing w:after="0"/>
                    <w:suppressOverlap/>
                    <w:rPr>
                      <w:rFonts w:ascii="Bookman Old Style" w:hAnsi="Bookman Old Style" w:cstheme="minorHAnsi"/>
                      <w:b/>
                      <w:color w:val="000000"/>
                      <w:sz w:val="20"/>
                      <w:szCs w:val="20"/>
                    </w:rPr>
                  </w:pPr>
                  <w:r w:rsidRPr="00D5225C">
                    <w:rPr>
                      <w:rFonts w:ascii="Bookman Old Style" w:eastAsia="SimSun" w:hAnsi="Bookman Old Style" w:cstheme="minorHAnsi"/>
                      <w:b/>
                      <w:bCs/>
                      <w:noProof/>
                      <w:kern w:val="2"/>
                      <w:lang w:eastAsia="zh-CN"/>
                    </w:rPr>
                    <w:fldChar w:fldCharType="end"/>
                  </w:r>
                  <w:r w:rsidRPr="00D5225C">
                    <w:rPr>
                      <w:rFonts w:ascii="Bookman Old Style" w:hAnsi="Bookman Old Style"/>
                      <w:b/>
                      <w:noProof/>
                      <w:color w:val="000000" w:themeColor="text1"/>
                    </w:rPr>
                    <w:t xml:space="preserve"> M/S </w:t>
                  </w:r>
                  <w:r w:rsidRPr="00D5225C">
                    <w:rPr>
                      <w:rFonts w:ascii="Bookman Old Style" w:hAnsi="Bookman Old Style"/>
                      <w:b/>
                      <w:noProof/>
                      <w:color w:val="000000" w:themeColor="text1"/>
                    </w:rPr>
                    <w:fldChar w:fldCharType="begin"/>
                  </w:r>
                  <w:r w:rsidRPr="00D5225C">
                    <w:rPr>
                      <w:rFonts w:ascii="Bookman Old Style" w:hAnsi="Bookman Old Style"/>
                      <w:b/>
                      <w:noProof/>
                      <w:color w:val="000000" w:themeColor="text1"/>
                    </w:rPr>
                    <w:instrText xml:space="preserve"> MERGEFIELD "BORROWER" </w:instrText>
                  </w:r>
                  <w:r w:rsidRPr="00D5225C">
                    <w:rPr>
                      <w:rFonts w:ascii="Bookman Old Style" w:hAnsi="Bookman Old Style"/>
                      <w:b/>
                      <w:noProof/>
                      <w:color w:val="000000" w:themeColor="text1"/>
                    </w:rPr>
                    <w:fldChar w:fldCharType="separate"/>
                  </w:r>
                  <w:r w:rsidRPr="00D5225C">
                    <w:rPr>
                      <w:rFonts w:ascii="Bookman Old Style" w:hAnsi="Bookman Old Style"/>
                      <w:b/>
                      <w:noProof/>
                      <w:color w:val="000000" w:themeColor="text1"/>
                    </w:rPr>
                    <w:t>CHHAJED ENTERPRISES</w:t>
                  </w:r>
                  <w:r w:rsidRPr="00D5225C">
                    <w:rPr>
                      <w:rFonts w:ascii="Bookman Old Style" w:hAnsi="Bookman Old Style"/>
                      <w:b/>
                      <w:noProof/>
                      <w:color w:val="000000" w:themeColor="text1"/>
                    </w:rPr>
                    <w:fldChar w:fldCharType="end"/>
                  </w:r>
                </w:p>
                <w:p w:rsidR="0020606D" w:rsidRPr="00D5225C" w:rsidRDefault="0020606D" w:rsidP="00B56569">
                  <w:pPr>
                    <w:pStyle w:val="ListParagraph"/>
                    <w:framePr w:hSpace="180" w:wrap="around" w:vAnchor="text" w:hAnchor="margin" w:xAlign="center" w:y="-1248"/>
                    <w:suppressOverlap/>
                    <w:jc w:val="both"/>
                    <w:rPr>
                      <w:rFonts w:ascii="Bookman Old Style" w:eastAsia="SimSun" w:hAnsi="Bookman Old Style" w:cstheme="minorHAnsi"/>
                      <w:b/>
                      <w:bCs/>
                      <w:noProof/>
                      <w:kern w:val="2"/>
                      <w:lang w:eastAsia="zh-CN"/>
                    </w:rPr>
                  </w:pPr>
                  <w:r>
                    <w:rPr>
                      <w:rFonts w:ascii="Bookman Old Style" w:hAnsi="Bookman Old Style"/>
                      <w:b/>
                      <w:noProof/>
                      <w:color w:val="000000" w:themeColor="text1"/>
                    </w:rPr>
                    <w:t xml:space="preserve">Having address: </w:t>
                  </w:r>
                  <w:r w:rsidRPr="00D5225C">
                    <w:rPr>
                      <w:rFonts w:ascii="Bookman Old Style" w:eastAsia="SimSun" w:hAnsi="Bookman Old Style" w:cstheme="minorHAnsi"/>
                      <w:b/>
                      <w:bCs/>
                      <w:noProof/>
                      <w:kern w:val="2"/>
                      <w:lang w:eastAsia="zh-CN"/>
                    </w:rPr>
                    <w:fldChar w:fldCharType="begin"/>
                  </w:r>
                  <w:r w:rsidRPr="00D5225C">
                    <w:rPr>
                      <w:rFonts w:ascii="Bookman Old Style" w:eastAsia="SimSun" w:hAnsi="Bookman Old Style" w:cstheme="minorHAnsi"/>
                      <w:b/>
                      <w:bCs/>
                      <w:noProof/>
                      <w:kern w:val="2"/>
                      <w:lang w:eastAsia="zh-CN"/>
                    </w:rPr>
                    <w:instrText xml:space="preserve"> MERGEFIELD BORROWER_ADDRESS1 </w:instrText>
                  </w:r>
                  <w:r w:rsidRPr="00D5225C">
                    <w:rPr>
                      <w:rFonts w:ascii="Bookman Old Style" w:eastAsia="SimSun" w:hAnsi="Bookman Old Style" w:cstheme="minorHAnsi"/>
                      <w:b/>
                      <w:bCs/>
                      <w:noProof/>
                      <w:kern w:val="2"/>
                      <w:lang w:eastAsia="zh-CN"/>
                    </w:rPr>
                    <w:fldChar w:fldCharType="separate"/>
                  </w:r>
                  <w:r w:rsidRPr="00D5225C">
                    <w:rPr>
                      <w:rFonts w:ascii="Bookman Old Style" w:eastAsia="SimSun" w:hAnsi="Bookman Old Style" w:cstheme="minorHAnsi"/>
                      <w:b/>
                      <w:bCs/>
                      <w:noProof/>
                      <w:kern w:val="2"/>
                      <w:lang w:eastAsia="zh-CN"/>
                    </w:rPr>
                    <w:t>PLOT NO R/19 POLOGROUND INDUSTRILS ESTATE GRAM KASBA PART C D INDORE (MP) 452015.</w:t>
                  </w:r>
                  <w:r w:rsidRPr="00D5225C">
                    <w:rPr>
                      <w:rFonts w:ascii="Bookman Old Style" w:eastAsia="SimSun" w:hAnsi="Bookman Old Style" w:cstheme="minorHAnsi"/>
                      <w:b/>
                      <w:bCs/>
                      <w:noProof/>
                      <w:kern w:val="2"/>
                      <w:lang w:eastAsia="zh-CN"/>
                    </w:rPr>
                    <w:fldChar w:fldCharType="end"/>
                  </w:r>
                </w:p>
                <w:p w:rsidR="0020606D" w:rsidRDefault="0020606D" w:rsidP="00B56569">
                  <w:pPr>
                    <w:pStyle w:val="ListParagraph"/>
                    <w:framePr w:hSpace="180" w:wrap="around" w:vAnchor="text" w:hAnchor="margin" w:xAlign="center" w:y="-1248"/>
                    <w:spacing w:after="0"/>
                    <w:suppressOverlap/>
                    <w:rPr>
                      <w:rFonts w:ascii="Bookman Old Style" w:hAnsi="Bookman Old Style" w:cstheme="minorHAnsi"/>
                      <w:b/>
                      <w:color w:val="000000"/>
                      <w:sz w:val="20"/>
                      <w:szCs w:val="20"/>
                    </w:rPr>
                  </w:pPr>
                </w:p>
                <w:p w:rsidR="0020606D" w:rsidRDefault="0020606D" w:rsidP="00B56569">
                  <w:pPr>
                    <w:pStyle w:val="ListParagraph"/>
                    <w:framePr w:hSpace="180" w:wrap="around" w:vAnchor="text" w:hAnchor="margin" w:xAlign="center" w:y="-1248"/>
                    <w:numPr>
                      <w:ilvl w:val="0"/>
                      <w:numId w:val="3"/>
                    </w:numPr>
                    <w:spacing w:after="0"/>
                    <w:suppressOverlap/>
                    <w:rPr>
                      <w:rFonts w:ascii="Bookman Old Style" w:hAnsi="Bookman Old Style" w:cstheme="minorHAnsi"/>
                      <w:b/>
                      <w:color w:val="000000"/>
                      <w:sz w:val="20"/>
                      <w:szCs w:val="20"/>
                    </w:rPr>
                  </w:pPr>
                  <w:proofErr w:type="spellStart"/>
                  <w:r>
                    <w:rPr>
                      <w:rFonts w:ascii="Bookman Old Style" w:hAnsi="Bookman Old Style" w:cstheme="minorHAnsi"/>
                      <w:b/>
                      <w:color w:val="000000"/>
                      <w:sz w:val="20"/>
                      <w:szCs w:val="20"/>
                    </w:rPr>
                    <w:t>Mrs.Sushila</w:t>
                  </w:r>
                  <w:proofErr w:type="spellEnd"/>
                  <w:r>
                    <w:rPr>
                      <w:rFonts w:ascii="Bookman Old Style" w:hAnsi="Bookman Old Style" w:cstheme="minorHAnsi"/>
                      <w:b/>
                      <w:color w:val="000000"/>
                      <w:sz w:val="20"/>
                      <w:szCs w:val="20"/>
                    </w:rPr>
                    <w:t xml:space="preserve"> </w:t>
                  </w:r>
                  <w:proofErr w:type="spellStart"/>
                  <w:r>
                    <w:rPr>
                      <w:rFonts w:ascii="Bookman Old Style" w:hAnsi="Bookman Old Style" w:cstheme="minorHAnsi"/>
                      <w:b/>
                      <w:color w:val="000000"/>
                      <w:sz w:val="20"/>
                      <w:szCs w:val="20"/>
                    </w:rPr>
                    <w:t>chhajed</w:t>
                  </w:r>
                  <w:proofErr w:type="spellEnd"/>
                  <w:r>
                    <w:rPr>
                      <w:rFonts w:ascii="Bookman Old Style" w:hAnsi="Bookman Old Style" w:cstheme="minorHAnsi"/>
                      <w:b/>
                      <w:color w:val="000000"/>
                      <w:sz w:val="20"/>
                      <w:szCs w:val="20"/>
                    </w:rPr>
                    <w:t xml:space="preserve"> W/o Late Mr. </w:t>
                  </w:r>
                  <w:proofErr w:type="spellStart"/>
                  <w:r>
                    <w:rPr>
                      <w:rFonts w:ascii="Bookman Old Style" w:hAnsi="Bookman Old Style" w:cstheme="minorHAnsi"/>
                      <w:b/>
                      <w:color w:val="000000"/>
                      <w:sz w:val="20"/>
                      <w:szCs w:val="20"/>
                    </w:rPr>
                    <w:t>Subhash</w:t>
                  </w:r>
                  <w:proofErr w:type="spellEnd"/>
                  <w:r>
                    <w:rPr>
                      <w:rFonts w:ascii="Bookman Old Style" w:hAnsi="Bookman Old Style" w:cstheme="minorHAnsi"/>
                      <w:b/>
                      <w:color w:val="000000"/>
                      <w:sz w:val="20"/>
                      <w:szCs w:val="20"/>
                    </w:rPr>
                    <w:t xml:space="preserve"> </w:t>
                  </w:r>
                  <w:proofErr w:type="spellStart"/>
                  <w:r>
                    <w:rPr>
                      <w:rFonts w:ascii="Bookman Old Style" w:hAnsi="Bookman Old Style" w:cstheme="minorHAnsi"/>
                      <w:b/>
                      <w:color w:val="000000"/>
                      <w:sz w:val="20"/>
                      <w:szCs w:val="20"/>
                    </w:rPr>
                    <w:t>Chhajed</w:t>
                  </w:r>
                  <w:proofErr w:type="spellEnd"/>
                  <w:r>
                    <w:rPr>
                      <w:rFonts w:ascii="Bookman Old Style" w:hAnsi="Bookman Old Style" w:cstheme="minorHAnsi"/>
                      <w:b/>
                      <w:color w:val="000000"/>
                      <w:sz w:val="20"/>
                      <w:szCs w:val="20"/>
                    </w:rPr>
                    <w:t xml:space="preserve"> </w:t>
                  </w:r>
                </w:p>
                <w:p w:rsidR="0020606D" w:rsidRDefault="0020606D" w:rsidP="00B56569">
                  <w:pPr>
                    <w:framePr w:hSpace="180" w:wrap="around" w:vAnchor="text" w:hAnchor="margin" w:xAlign="center" w:y="-1248"/>
                    <w:spacing w:after="0"/>
                    <w:suppressOverlap/>
                    <w:rPr>
                      <w:rFonts w:ascii="Bookman Old Style" w:hAnsi="Bookman Old Style" w:cstheme="minorHAnsi"/>
                      <w:b/>
                      <w:color w:val="000000"/>
                      <w:sz w:val="20"/>
                      <w:szCs w:val="20"/>
                    </w:rPr>
                  </w:pPr>
                </w:p>
                <w:p w:rsidR="0020606D" w:rsidRPr="0020606D" w:rsidRDefault="0020606D" w:rsidP="00B56569">
                  <w:pPr>
                    <w:pStyle w:val="ListParagraph"/>
                    <w:framePr w:hSpace="180" w:wrap="around" w:vAnchor="text" w:hAnchor="margin" w:xAlign="center" w:y="-1248"/>
                    <w:numPr>
                      <w:ilvl w:val="0"/>
                      <w:numId w:val="3"/>
                    </w:numPr>
                    <w:spacing w:after="0"/>
                    <w:suppressOverlap/>
                    <w:rPr>
                      <w:rFonts w:ascii="Bookman Old Style" w:hAnsi="Bookman Old Style" w:cstheme="minorHAnsi"/>
                      <w:b/>
                      <w:color w:val="000000"/>
                      <w:sz w:val="20"/>
                      <w:szCs w:val="20"/>
                    </w:rPr>
                  </w:pPr>
                  <w:r w:rsidRPr="00D5225C">
                    <w:rPr>
                      <w:rFonts w:ascii="Bookman Old Style" w:hAnsi="Bookman Old Style"/>
                      <w:b/>
                      <w:noProof/>
                      <w:color w:val="000000" w:themeColor="text1"/>
                    </w:rPr>
                    <w:t xml:space="preserve">Mrs. </w:t>
                  </w:r>
                  <w:r w:rsidRPr="00D5225C">
                    <w:rPr>
                      <w:rFonts w:ascii="Bookman Old Style" w:hAnsi="Bookman Old Style"/>
                      <w:b/>
                      <w:noProof/>
                      <w:color w:val="000000" w:themeColor="text1"/>
                    </w:rPr>
                    <w:fldChar w:fldCharType="begin"/>
                  </w:r>
                  <w:r w:rsidRPr="00D5225C">
                    <w:rPr>
                      <w:rFonts w:ascii="Bookman Old Style" w:hAnsi="Bookman Old Style"/>
                      <w:b/>
                      <w:noProof/>
                      <w:color w:val="000000" w:themeColor="text1"/>
                    </w:rPr>
                    <w:instrText xml:space="preserve"> MERGEFIELD CO_BORROWER_3 </w:instrText>
                  </w:r>
                  <w:r w:rsidRPr="00D5225C">
                    <w:rPr>
                      <w:rFonts w:ascii="Bookman Old Style" w:hAnsi="Bookman Old Style"/>
                      <w:b/>
                      <w:noProof/>
                      <w:color w:val="000000" w:themeColor="text1"/>
                    </w:rPr>
                    <w:fldChar w:fldCharType="separate"/>
                  </w:r>
                  <w:r w:rsidRPr="00D5225C">
                    <w:rPr>
                      <w:rFonts w:ascii="Bookman Old Style" w:hAnsi="Bookman Old Style"/>
                      <w:b/>
                      <w:noProof/>
                      <w:color w:val="000000" w:themeColor="text1"/>
                    </w:rPr>
                    <w:t>POORNIMA CHHAJED</w:t>
                  </w:r>
                  <w:r w:rsidRPr="00D5225C">
                    <w:rPr>
                      <w:rFonts w:ascii="Bookman Old Style" w:hAnsi="Bookman Old Style"/>
                      <w:b/>
                      <w:noProof/>
                      <w:color w:val="000000" w:themeColor="text1"/>
                    </w:rPr>
                    <w:fldChar w:fldCharType="end"/>
                  </w:r>
                  <w:r w:rsidRPr="00D5225C">
                    <w:rPr>
                      <w:rFonts w:ascii="Bookman Old Style" w:hAnsi="Bookman Old Style"/>
                      <w:b/>
                      <w:noProof/>
                      <w:color w:val="000000" w:themeColor="text1"/>
                    </w:rPr>
                    <w:t xml:space="preserve"> W/0 Mr . </w:t>
                  </w:r>
                </w:p>
                <w:p w:rsidR="0020606D" w:rsidRDefault="0020606D" w:rsidP="00B56569">
                  <w:pPr>
                    <w:pStyle w:val="ListParagraph"/>
                    <w:framePr w:hSpace="180" w:wrap="around" w:vAnchor="text" w:hAnchor="margin" w:xAlign="center" w:y="-1248"/>
                    <w:suppressOverlap/>
                    <w:rPr>
                      <w:rFonts w:ascii="Bookman Old Style" w:hAnsi="Bookman Old Style"/>
                      <w:b/>
                      <w:noProof/>
                      <w:color w:val="000000" w:themeColor="text1"/>
                    </w:rPr>
                  </w:pPr>
                  <w:r>
                    <w:rPr>
                      <w:rFonts w:ascii="Bookman Old Style" w:hAnsi="Bookman Old Style" w:cstheme="minorHAnsi"/>
                      <w:b/>
                      <w:color w:val="000000"/>
                      <w:sz w:val="20"/>
                      <w:szCs w:val="20"/>
                    </w:rPr>
                    <w:t xml:space="preserve">Having address: </w:t>
                  </w:r>
                  <w:r w:rsidRPr="00D5225C">
                    <w:rPr>
                      <w:rFonts w:ascii="Bookman Old Style" w:hAnsi="Bookman Old Style"/>
                      <w:b/>
                      <w:noProof/>
                      <w:color w:val="000000" w:themeColor="text1"/>
                    </w:rPr>
                    <w:fldChar w:fldCharType="begin"/>
                  </w:r>
                  <w:r w:rsidRPr="00D5225C">
                    <w:rPr>
                      <w:rFonts w:ascii="Bookman Old Style" w:hAnsi="Bookman Old Style"/>
                      <w:b/>
                      <w:noProof/>
                      <w:color w:val="000000" w:themeColor="text1"/>
                    </w:rPr>
                    <w:instrText xml:space="preserve"> MERGEFIELD CO_BORROWER_2_ADDRESS_2 </w:instrText>
                  </w:r>
                  <w:r w:rsidRPr="00D5225C">
                    <w:rPr>
                      <w:rFonts w:ascii="Bookman Old Style" w:hAnsi="Bookman Old Style"/>
                      <w:b/>
                      <w:noProof/>
                      <w:color w:val="000000" w:themeColor="text1"/>
                    </w:rPr>
                    <w:fldChar w:fldCharType="separate"/>
                  </w:r>
                  <w:r w:rsidRPr="00D5225C">
                    <w:rPr>
                      <w:rFonts w:ascii="Bookman Old Style" w:hAnsi="Bookman Old Style"/>
                      <w:b/>
                      <w:noProof/>
                      <w:color w:val="000000" w:themeColor="text1"/>
                    </w:rPr>
                    <w:t>201 Chir Utsav Apartment 62-</w:t>
                  </w:r>
                  <w:r w:rsidRPr="00D5225C">
                    <w:rPr>
                      <w:rFonts w:ascii="Bookman Old Style" w:hAnsi="Bookman Old Style"/>
                      <w:b/>
                      <w:noProof/>
                      <w:color w:val="000000" w:themeColor="text1"/>
                    </w:rPr>
                    <w:lastRenderedPageBreak/>
                    <w:t>1 Manorama Ganj INDORE (MP) 452001.</w:t>
                  </w:r>
                  <w:r w:rsidRPr="00D5225C">
                    <w:rPr>
                      <w:rFonts w:ascii="Bookman Old Style" w:hAnsi="Bookman Old Style"/>
                      <w:b/>
                      <w:noProof/>
                      <w:color w:val="000000" w:themeColor="text1"/>
                    </w:rPr>
                    <w:fldChar w:fldCharType="end"/>
                  </w:r>
                </w:p>
                <w:p w:rsidR="0020606D" w:rsidRDefault="0020606D" w:rsidP="00B56569">
                  <w:pPr>
                    <w:pStyle w:val="ListParagraph"/>
                    <w:framePr w:hSpace="180" w:wrap="around" w:vAnchor="text" w:hAnchor="margin" w:xAlign="center" w:y="-1248"/>
                    <w:suppressOverlap/>
                    <w:rPr>
                      <w:rFonts w:ascii="Bookman Old Style" w:hAnsi="Bookman Old Style"/>
                      <w:b/>
                      <w:noProof/>
                      <w:color w:val="000000" w:themeColor="text1"/>
                    </w:rPr>
                  </w:pPr>
                  <w:r>
                    <w:rPr>
                      <w:rFonts w:ascii="Bookman Old Style" w:hAnsi="Bookman Old Style"/>
                      <w:b/>
                      <w:noProof/>
                      <w:color w:val="000000" w:themeColor="text1"/>
                    </w:rPr>
                    <w:t xml:space="preserve">…Co.Borrower /Gurantore </w:t>
                  </w:r>
                </w:p>
                <w:p w:rsidR="0020606D" w:rsidRPr="00D5225C" w:rsidRDefault="0020606D" w:rsidP="00B56569">
                  <w:pPr>
                    <w:pStyle w:val="ListParagraph"/>
                    <w:framePr w:hSpace="180" w:wrap="around" w:vAnchor="text" w:hAnchor="margin" w:xAlign="center" w:y="-1248"/>
                    <w:numPr>
                      <w:ilvl w:val="0"/>
                      <w:numId w:val="3"/>
                    </w:numPr>
                    <w:spacing w:after="0" w:line="240" w:lineRule="auto"/>
                    <w:suppressOverlap/>
                    <w:jc w:val="both"/>
                    <w:rPr>
                      <w:rFonts w:ascii="Bookman Old Style" w:hAnsi="Bookman Old Style" w:cs="Arial"/>
                      <w:b/>
                    </w:rPr>
                  </w:pPr>
                  <w:r w:rsidRPr="00D5225C">
                    <w:rPr>
                      <w:rFonts w:ascii="Bookman Old Style" w:hAnsi="Bookman Old Style" w:cs="Arial"/>
                      <w:b/>
                    </w:rPr>
                    <w:t xml:space="preserve">M/s. </w:t>
                  </w:r>
                  <w:proofErr w:type="spellStart"/>
                  <w:r w:rsidRPr="00D5225C">
                    <w:rPr>
                      <w:rFonts w:ascii="Bookman Old Style" w:hAnsi="Bookman Old Style" w:cs="Arial"/>
                      <w:b/>
                    </w:rPr>
                    <w:t>Subhash</w:t>
                  </w:r>
                  <w:proofErr w:type="spellEnd"/>
                  <w:r w:rsidRPr="00D5225C">
                    <w:rPr>
                      <w:rFonts w:ascii="Bookman Old Style" w:hAnsi="Bookman Old Style" w:cs="Arial"/>
                      <w:b/>
                    </w:rPr>
                    <w:t xml:space="preserve"> </w:t>
                  </w:r>
                  <w:proofErr w:type="spellStart"/>
                  <w:r w:rsidRPr="00D5225C">
                    <w:rPr>
                      <w:rFonts w:ascii="Bookman Old Style" w:hAnsi="Bookman Old Style" w:cs="Arial"/>
                      <w:b/>
                    </w:rPr>
                    <w:t>Manufatures</w:t>
                  </w:r>
                  <w:proofErr w:type="spellEnd"/>
                  <w:r w:rsidRPr="00D5225C">
                    <w:rPr>
                      <w:rFonts w:ascii="Bookman Old Style" w:hAnsi="Bookman Old Style" w:cs="Arial"/>
                      <w:b/>
                    </w:rPr>
                    <w:t xml:space="preserve"> </w:t>
                  </w:r>
                </w:p>
                <w:p w:rsidR="0020606D" w:rsidRDefault="0020606D" w:rsidP="00B56569">
                  <w:pPr>
                    <w:pStyle w:val="ListParagraph"/>
                    <w:framePr w:hSpace="180" w:wrap="around" w:vAnchor="text" w:hAnchor="margin" w:xAlign="center" w:y="-1248"/>
                    <w:suppressOverlap/>
                    <w:rPr>
                      <w:rFonts w:ascii="Bookman Old Style" w:hAnsi="Bookman Old Style" w:cstheme="minorHAnsi"/>
                      <w:b/>
                      <w:color w:val="000000"/>
                      <w:sz w:val="20"/>
                      <w:szCs w:val="20"/>
                    </w:rPr>
                  </w:pPr>
                  <w:r>
                    <w:rPr>
                      <w:rFonts w:ascii="Bookman Old Style" w:hAnsi="Bookman Old Style" w:cstheme="minorHAnsi"/>
                      <w:b/>
                      <w:color w:val="000000"/>
                      <w:sz w:val="20"/>
                      <w:szCs w:val="20"/>
                    </w:rPr>
                    <w:t xml:space="preserve">Having address: </w:t>
                  </w:r>
                </w:p>
                <w:p w:rsidR="0020606D" w:rsidRPr="00D5225C" w:rsidRDefault="0020606D" w:rsidP="00B56569">
                  <w:pPr>
                    <w:pStyle w:val="ListParagraph"/>
                    <w:framePr w:hSpace="180" w:wrap="around" w:vAnchor="text" w:hAnchor="margin" w:xAlign="center" w:y="-1248"/>
                    <w:suppressOverlap/>
                    <w:jc w:val="both"/>
                    <w:rPr>
                      <w:rFonts w:ascii="Bookman Old Style" w:hAnsi="Bookman Old Style" w:cs="Arial"/>
                      <w:b/>
                    </w:rPr>
                  </w:pPr>
                  <w:r w:rsidRPr="00D5225C">
                    <w:rPr>
                      <w:rFonts w:ascii="Bookman Old Style" w:hAnsi="Bookman Old Style" w:cs="Arial"/>
                      <w:b/>
                    </w:rPr>
                    <w:t xml:space="preserve">2A 2B </w:t>
                  </w:r>
                  <w:proofErr w:type="spellStart"/>
                  <w:r w:rsidRPr="00D5225C">
                    <w:rPr>
                      <w:rFonts w:ascii="Bookman Old Style" w:hAnsi="Bookman Old Style" w:cs="Arial"/>
                      <w:b/>
                    </w:rPr>
                    <w:t>amrit</w:t>
                  </w:r>
                  <w:proofErr w:type="spellEnd"/>
                  <w:r w:rsidRPr="00D5225C">
                    <w:rPr>
                      <w:rFonts w:ascii="Bookman Old Style" w:hAnsi="Bookman Old Style" w:cs="Arial"/>
                      <w:b/>
                    </w:rPr>
                    <w:t xml:space="preserve"> plaza 220-21 </w:t>
                  </w:r>
                  <w:proofErr w:type="spellStart"/>
                  <w:r w:rsidRPr="00D5225C">
                    <w:rPr>
                      <w:rFonts w:ascii="Bookman Old Style" w:hAnsi="Bookman Old Style" w:cs="Arial"/>
                      <w:b/>
                    </w:rPr>
                    <w:t>khajuri</w:t>
                  </w:r>
                  <w:proofErr w:type="spellEnd"/>
                  <w:r w:rsidRPr="00D5225C">
                    <w:rPr>
                      <w:rFonts w:ascii="Bookman Old Style" w:hAnsi="Bookman Old Style" w:cs="Arial"/>
                      <w:b/>
                    </w:rPr>
                    <w:t xml:space="preserve"> bazar </w:t>
                  </w:r>
                  <w:proofErr w:type="spellStart"/>
                  <w:r w:rsidRPr="00D5225C">
                    <w:rPr>
                      <w:rFonts w:ascii="Bookman Old Style" w:hAnsi="Bookman Old Style" w:cs="Arial"/>
                      <w:b/>
                    </w:rPr>
                    <w:t>indore</w:t>
                  </w:r>
                  <w:proofErr w:type="spellEnd"/>
                  <w:r w:rsidRPr="00D5225C">
                    <w:rPr>
                      <w:rFonts w:ascii="Bookman Old Style" w:hAnsi="Bookman Old Style" w:cs="Arial"/>
                      <w:b/>
                    </w:rPr>
                    <w:t xml:space="preserve"> MP 452001                                                       …CO BORROWER/GUARANTOR</w:t>
                  </w:r>
                </w:p>
                <w:p w:rsidR="0020606D" w:rsidRPr="0020606D" w:rsidRDefault="0020606D" w:rsidP="00B56569">
                  <w:pPr>
                    <w:pStyle w:val="ListParagraph"/>
                    <w:framePr w:hSpace="180" w:wrap="around" w:vAnchor="text" w:hAnchor="margin" w:xAlign="center" w:y="-1248"/>
                    <w:suppressOverlap/>
                    <w:rPr>
                      <w:rFonts w:ascii="Bookman Old Style" w:hAnsi="Bookman Old Style" w:cstheme="minorHAnsi"/>
                      <w:b/>
                      <w:color w:val="000000"/>
                      <w:sz w:val="20"/>
                      <w:szCs w:val="20"/>
                    </w:rPr>
                  </w:pPr>
                </w:p>
                <w:p w:rsidR="0020606D" w:rsidRPr="0020606D" w:rsidRDefault="0020606D" w:rsidP="00B56569">
                  <w:pPr>
                    <w:pStyle w:val="ListParagraph"/>
                    <w:framePr w:hSpace="180" w:wrap="around" w:vAnchor="text" w:hAnchor="margin" w:xAlign="center" w:y="-1248"/>
                    <w:spacing w:after="0"/>
                    <w:suppressOverlap/>
                    <w:rPr>
                      <w:rFonts w:ascii="Bookman Old Style" w:hAnsi="Bookman Old Style" w:cstheme="minorHAnsi"/>
                      <w:b/>
                      <w:color w:val="000000"/>
                      <w:sz w:val="20"/>
                      <w:szCs w:val="20"/>
                    </w:rPr>
                  </w:pPr>
                </w:p>
              </w:tc>
              <w:tc>
                <w:tcPr>
                  <w:tcW w:w="1560" w:type="dxa"/>
                  <w:tcBorders>
                    <w:top w:val="single" w:sz="4" w:space="0" w:color="auto"/>
                    <w:left w:val="single" w:sz="4" w:space="0" w:color="auto"/>
                    <w:right w:val="single" w:sz="4" w:space="0" w:color="auto"/>
                  </w:tcBorders>
                </w:tcPr>
                <w:p w:rsidR="0020606D" w:rsidRPr="0035316A" w:rsidRDefault="0020606D" w:rsidP="00B56569">
                  <w:pPr>
                    <w:framePr w:hSpace="180" w:wrap="around" w:vAnchor="text" w:hAnchor="margin" w:xAlign="center" w:y="-1248"/>
                    <w:suppressOverlap/>
                    <w:jc w:val="center"/>
                    <w:rPr>
                      <w:rFonts w:ascii="Book Antiqua" w:hAnsi="Book Antiqua" w:cstheme="minorHAnsi"/>
                      <w:b/>
                    </w:rPr>
                  </w:pPr>
                  <w:r w:rsidRPr="0035316A">
                    <w:rPr>
                      <w:rFonts w:ascii="Book Antiqua" w:eastAsia="Calibri" w:hAnsi="Book Antiqua" w:cstheme="minorHAnsi"/>
                      <w:b/>
                      <w:lang w:val="en-IN"/>
                    </w:rPr>
                    <w:lastRenderedPageBreak/>
                    <w:t xml:space="preserve">Demand Notice dated </w:t>
                  </w:r>
                  <w:r>
                    <w:rPr>
                      <w:rFonts w:ascii="Book Antiqua" w:hAnsi="Book Antiqua" w:cstheme="minorHAnsi"/>
                      <w:b/>
                    </w:rPr>
                    <w:t>21</w:t>
                  </w:r>
                  <w:r w:rsidRPr="00196AB4">
                    <w:rPr>
                      <w:rFonts w:ascii="Book Antiqua" w:hAnsi="Book Antiqua" w:cstheme="minorHAnsi"/>
                      <w:b/>
                    </w:rPr>
                    <w:t>-</w:t>
                  </w:r>
                  <w:r>
                    <w:rPr>
                      <w:rFonts w:ascii="Book Antiqua" w:hAnsi="Book Antiqua" w:cstheme="minorHAnsi"/>
                      <w:b/>
                    </w:rPr>
                    <w:t>09</w:t>
                  </w:r>
                  <w:r w:rsidRPr="00196AB4">
                    <w:rPr>
                      <w:rFonts w:ascii="Book Antiqua" w:hAnsi="Book Antiqua" w:cstheme="minorHAnsi"/>
                      <w:b/>
                    </w:rPr>
                    <w:t>-20</w:t>
                  </w:r>
                  <w:r>
                    <w:rPr>
                      <w:rFonts w:ascii="Book Antiqua" w:hAnsi="Book Antiqua" w:cstheme="minorHAnsi"/>
                      <w:b/>
                    </w:rPr>
                    <w:t>21</w:t>
                  </w:r>
                  <w:r w:rsidRPr="0035316A">
                    <w:rPr>
                      <w:rFonts w:ascii="Book Antiqua" w:hAnsi="Book Antiqua" w:cstheme="minorHAnsi"/>
                      <w:b/>
                    </w:rPr>
                    <w:t xml:space="preserve">, </w:t>
                  </w:r>
                </w:p>
                <w:p w:rsidR="0020606D" w:rsidRPr="00B64517" w:rsidRDefault="0020606D" w:rsidP="00B56569">
                  <w:pPr>
                    <w:framePr w:hSpace="180" w:wrap="around" w:vAnchor="text" w:hAnchor="margin" w:xAlign="center" w:y="-1248"/>
                    <w:tabs>
                      <w:tab w:val="center" w:pos="728"/>
                    </w:tabs>
                    <w:suppressOverlap/>
                    <w:rPr>
                      <w:rFonts w:ascii="Bookman Old Style" w:hAnsi="Bookman Old Style" w:cstheme="minorHAnsi"/>
                      <w:b/>
                      <w:sz w:val="20"/>
                      <w:szCs w:val="20"/>
                    </w:rPr>
                  </w:pPr>
                  <w:r w:rsidRPr="00933380">
                    <w:rPr>
                      <w:rFonts w:ascii="Bookman Old Style" w:hAnsi="Bookman Old Style" w:cs="Arial"/>
                      <w:b/>
                    </w:rPr>
                    <w:t>RS</w:t>
                  </w:r>
                  <w:r>
                    <w:rPr>
                      <w:rFonts w:ascii="Bookman Old Style" w:hAnsi="Bookman Old Style" w:cs="Arial"/>
                    </w:rPr>
                    <w:t xml:space="preserve">. </w:t>
                  </w:r>
                  <w:r>
                    <w:rPr>
                      <w:rFonts w:ascii="Bookman Old Style" w:hAnsi="Bookman Old Style" w:cs="Arial"/>
                      <w:b/>
                      <w:spacing w:val="-3"/>
                    </w:rPr>
                    <w:t>25, 04,417.14</w:t>
                  </w:r>
                  <w:r w:rsidRPr="00DB3524">
                    <w:rPr>
                      <w:rFonts w:ascii="Bookman Old Style" w:hAnsi="Bookman Old Style" w:cs="Arial"/>
                      <w:b/>
                      <w:spacing w:val="-3"/>
                    </w:rPr>
                    <w:t>/- (</w:t>
                  </w:r>
                  <w:r>
                    <w:rPr>
                      <w:rFonts w:ascii="Bookman Old Style" w:hAnsi="Bookman Old Style" w:cs="Arial"/>
                      <w:b/>
                      <w:spacing w:val="-3"/>
                    </w:rPr>
                    <w:t>Rupees twenty five lakhs four thousand four hundred seventeen and fourteen paisa only)</w:t>
                  </w:r>
                  <w:r w:rsidRPr="008769B0">
                    <w:rPr>
                      <w:rFonts w:ascii="Bookman Old Style" w:hAnsi="Bookman Old Style" w:cs="Arial"/>
                      <w:b/>
                      <w:spacing w:val="-3"/>
                    </w:rPr>
                    <w:t xml:space="preserve"> </w:t>
                  </w:r>
                  <w:r w:rsidRPr="008769B0">
                    <w:rPr>
                      <w:rFonts w:ascii="Bookman Old Style" w:hAnsi="Bookman Old Style" w:cs="Arial"/>
                      <w:b/>
                    </w:rPr>
                    <w:t xml:space="preserve">as on </w:t>
                  </w:r>
                  <w:r>
                    <w:rPr>
                      <w:rFonts w:ascii="Bookman Old Style" w:hAnsi="Bookman Old Style" w:cs="Arial"/>
                      <w:b/>
                    </w:rPr>
                    <w:t>21</w:t>
                  </w:r>
                  <w:r w:rsidRPr="008769B0">
                    <w:rPr>
                      <w:rFonts w:ascii="Bookman Old Style" w:hAnsi="Bookman Old Style" w:cs="Arial"/>
                      <w:b/>
                    </w:rPr>
                    <w:t>-0</w:t>
                  </w:r>
                  <w:r>
                    <w:rPr>
                      <w:rFonts w:ascii="Bookman Old Style" w:hAnsi="Bookman Old Style" w:cs="Arial"/>
                      <w:b/>
                    </w:rPr>
                    <w:t>9</w:t>
                  </w:r>
                  <w:r w:rsidRPr="008769B0">
                    <w:rPr>
                      <w:rFonts w:ascii="Bookman Old Style" w:hAnsi="Bookman Old Style" w:cs="Arial"/>
                      <w:b/>
                    </w:rPr>
                    <w:t>-2021</w:t>
                  </w:r>
                </w:p>
              </w:tc>
              <w:tc>
                <w:tcPr>
                  <w:tcW w:w="2270" w:type="dxa"/>
                  <w:tcBorders>
                    <w:top w:val="single" w:sz="4" w:space="0" w:color="auto"/>
                    <w:left w:val="single" w:sz="4" w:space="0" w:color="auto"/>
                    <w:bottom w:val="single" w:sz="4" w:space="0" w:color="auto"/>
                    <w:right w:val="single" w:sz="4" w:space="0" w:color="auto"/>
                  </w:tcBorders>
                </w:tcPr>
                <w:p w:rsidR="0020606D" w:rsidRPr="007E1384" w:rsidRDefault="0020606D" w:rsidP="00B56569">
                  <w:pPr>
                    <w:framePr w:hSpace="180" w:wrap="around" w:vAnchor="text" w:hAnchor="margin" w:xAlign="center" w:y="-1248"/>
                    <w:spacing w:line="360" w:lineRule="auto"/>
                    <w:suppressOverlap/>
                    <w:jc w:val="both"/>
                    <w:rPr>
                      <w:rFonts w:ascii="Bookman Old Style" w:hAnsi="Bookman Old Style" w:cs="Arial"/>
                      <w:b/>
                      <w:u w:val="single"/>
                    </w:rPr>
                  </w:pPr>
                  <w:r w:rsidRPr="007E1384">
                    <w:rPr>
                      <w:rFonts w:ascii="Bookman Old Style" w:hAnsi="Bookman Old Style" w:cs="Arial"/>
                      <w:b/>
                      <w:u w:val="single"/>
                    </w:rPr>
                    <w:t>Mortgage over following properties:</w:t>
                  </w:r>
                </w:p>
                <w:p w:rsidR="0020606D" w:rsidRDefault="0020606D" w:rsidP="00B56569">
                  <w:pPr>
                    <w:framePr w:hSpace="180" w:wrap="around" w:vAnchor="text" w:hAnchor="margin" w:xAlign="center" w:y="-1248"/>
                    <w:suppressOverlap/>
                    <w:jc w:val="both"/>
                    <w:rPr>
                      <w:rFonts w:ascii="Bookman Old Style" w:hAnsi="Bookman Old Style" w:cstheme="minorHAnsi"/>
                      <w:b/>
                      <w:noProof/>
                      <w:color w:val="000000" w:themeColor="text1"/>
                      <w:spacing w:val="-3"/>
                    </w:rPr>
                  </w:pPr>
                  <w:r>
                    <w:rPr>
                      <w:rFonts w:ascii="Bookman Old Style" w:eastAsia="SimSun" w:hAnsi="Bookman Old Style" w:cstheme="minorHAnsi"/>
                      <w:b/>
                      <w:bCs/>
                      <w:noProof/>
                      <w:kern w:val="2"/>
                      <w:lang w:eastAsia="zh-CN"/>
                    </w:rPr>
                    <w:t>Flat No. 201, Second Floor of “Chir Utsav Apartment Flat No. 1 Block No. 62-1 Manorama Ganj distric INDORE (MP) 452001 Super builtup area 1937 sq ft alog with entire construion standing thereon situated in indore in reg districted sub distric of indore and bounded as: -</w:t>
                  </w:r>
                </w:p>
                <w:p w:rsidR="0020606D" w:rsidRPr="007A4BA6" w:rsidRDefault="0020606D" w:rsidP="00B56569">
                  <w:pPr>
                    <w:framePr w:hSpace="180" w:wrap="around" w:vAnchor="text" w:hAnchor="margin" w:xAlign="center" w:y="-1248"/>
                    <w:suppressOverlap/>
                    <w:jc w:val="both"/>
                    <w:rPr>
                      <w:rFonts w:ascii="Bookman Old Style" w:eastAsia="SimSun" w:hAnsi="Bookman Old Style" w:cstheme="minorHAnsi"/>
                      <w:b/>
                      <w:bCs/>
                      <w:noProof/>
                      <w:kern w:val="2"/>
                      <w:lang w:eastAsia="zh-CN"/>
                    </w:rPr>
                  </w:pPr>
                  <w:r w:rsidRPr="007A4BA6">
                    <w:rPr>
                      <w:rFonts w:ascii="Bookman Old Style" w:eastAsia="SimSun" w:hAnsi="Bookman Old Style" w:cstheme="minorHAnsi"/>
                      <w:b/>
                      <w:bCs/>
                      <w:noProof/>
                      <w:kern w:val="2"/>
                      <w:lang w:eastAsia="zh-CN"/>
                    </w:rPr>
                    <w:t xml:space="preserve">East : Open space of building </w:t>
                  </w:r>
                </w:p>
                <w:p w:rsidR="0020606D" w:rsidRPr="007A4BA6" w:rsidRDefault="0020606D" w:rsidP="00B56569">
                  <w:pPr>
                    <w:framePr w:hSpace="180" w:wrap="around" w:vAnchor="text" w:hAnchor="margin" w:xAlign="center" w:y="-1248"/>
                    <w:suppressOverlap/>
                    <w:jc w:val="both"/>
                    <w:rPr>
                      <w:rFonts w:ascii="Bookman Old Style" w:eastAsia="SimSun" w:hAnsi="Bookman Old Style" w:cstheme="minorHAnsi"/>
                      <w:b/>
                      <w:bCs/>
                      <w:noProof/>
                      <w:kern w:val="2"/>
                      <w:lang w:eastAsia="zh-CN"/>
                    </w:rPr>
                  </w:pPr>
                  <w:r w:rsidRPr="007A4BA6">
                    <w:rPr>
                      <w:rFonts w:ascii="Bookman Old Style" w:eastAsia="SimSun" w:hAnsi="Bookman Old Style" w:cstheme="minorHAnsi"/>
                      <w:b/>
                      <w:bCs/>
                      <w:noProof/>
                      <w:kern w:val="2"/>
                      <w:lang w:eastAsia="zh-CN"/>
                    </w:rPr>
                    <w:t>West : Open space of building</w:t>
                  </w:r>
                </w:p>
                <w:p w:rsidR="0020606D" w:rsidRDefault="0020606D" w:rsidP="00B56569">
                  <w:pPr>
                    <w:framePr w:hSpace="180" w:wrap="around" w:vAnchor="text" w:hAnchor="margin" w:xAlign="center" w:y="-1248"/>
                    <w:suppressOverlap/>
                    <w:jc w:val="both"/>
                    <w:rPr>
                      <w:rFonts w:ascii="Bookman Old Style" w:eastAsia="SimSun" w:hAnsi="Bookman Old Style" w:cstheme="minorHAnsi"/>
                      <w:b/>
                      <w:bCs/>
                      <w:noProof/>
                      <w:kern w:val="2"/>
                      <w:lang w:eastAsia="zh-CN"/>
                    </w:rPr>
                  </w:pPr>
                  <w:r w:rsidRPr="007A4BA6">
                    <w:rPr>
                      <w:rFonts w:ascii="Bookman Old Style" w:eastAsia="SimSun" w:hAnsi="Bookman Old Style" w:cstheme="minorHAnsi"/>
                      <w:b/>
                      <w:bCs/>
                      <w:noProof/>
                      <w:kern w:val="2"/>
                      <w:lang w:eastAsia="zh-CN"/>
                    </w:rPr>
                    <w:t xml:space="preserve">North : Flat No. 202 and 203 </w:t>
                  </w:r>
                </w:p>
                <w:p w:rsidR="0020606D" w:rsidRPr="007A4BA6" w:rsidRDefault="0020606D" w:rsidP="00B56569">
                  <w:pPr>
                    <w:framePr w:hSpace="180" w:wrap="around" w:vAnchor="text" w:hAnchor="margin" w:xAlign="center" w:y="-1248"/>
                    <w:suppressOverlap/>
                    <w:jc w:val="both"/>
                    <w:rPr>
                      <w:rFonts w:ascii="Bookman Old Style" w:eastAsia="SimSun" w:hAnsi="Bookman Old Style" w:cstheme="minorHAnsi"/>
                      <w:b/>
                      <w:bCs/>
                      <w:noProof/>
                      <w:kern w:val="2"/>
                      <w:lang w:eastAsia="zh-CN"/>
                    </w:rPr>
                  </w:pPr>
                  <w:r>
                    <w:rPr>
                      <w:rFonts w:ascii="Bookman Old Style" w:eastAsia="SimSun" w:hAnsi="Bookman Old Style" w:cstheme="minorHAnsi"/>
                      <w:b/>
                      <w:bCs/>
                      <w:noProof/>
                      <w:kern w:val="2"/>
                      <w:lang w:eastAsia="zh-CN"/>
                    </w:rPr>
                    <w:lastRenderedPageBreak/>
                    <w:t>South : Open space of building there after road</w:t>
                  </w:r>
                </w:p>
                <w:p w:rsidR="0020606D" w:rsidRPr="00B64517" w:rsidRDefault="0020606D" w:rsidP="00B56569">
                  <w:pPr>
                    <w:framePr w:hSpace="180" w:wrap="around" w:vAnchor="text" w:hAnchor="margin" w:xAlign="center" w:y="-1248"/>
                    <w:ind w:right="162"/>
                    <w:suppressOverlap/>
                    <w:jc w:val="both"/>
                    <w:rPr>
                      <w:rFonts w:ascii="Bookman Old Style" w:hAnsi="Bookman Old Style" w:cstheme="minorHAnsi"/>
                      <w:b/>
                      <w:sz w:val="20"/>
                      <w:szCs w:val="20"/>
                    </w:rPr>
                  </w:pPr>
                </w:p>
              </w:tc>
              <w:tc>
                <w:tcPr>
                  <w:tcW w:w="1277" w:type="dxa"/>
                  <w:tcBorders>
                    <w:top w:val="single" w:sz="4" w:space="0" w:color="auto"/>
                    <w:left w:val="single" w:sz="4" w:space="0" w:color="auto"/>
                    <w:bottom w:val="single" w:sz="4" w:space="0" w:color="auto"/>
                    <w:right w:val="single" w:sz="4" w:space="0" w:color="auto"/>
                  </w:tcBorders>
                </w:tcPr>
                <w:p w:rsidR="0020606D" w:rsidRPr="00B71B1B" w:rsidRDefault="0020606D" w:rsidP="00B56569">
                  <w:pPr>
                    <w:framePr w:hSpace="180" w:wrap="around" w:vAnchor="text" w:hAnchor="margin" w:xAlign="center" w:y="-1248"/>
                    <w:suppressOverlap/>
                    <w:rPr>
                      <w:rFonts w:ascii="Bookman Old Style" w:hAnsi="Bookman Old Style" w:cstheme="minorHAnsi"/>
                      <w:b/>
                      <w:sz w:val="20"/>
                      <w:szCs w:val="20"/>
                    </w:rPr>
                  </w:pPr>
                  <w:r w:rsidRPr="00B71B1B">
                    <w:rPr>
                      <w:rFonts w:ascii="Bookman Old Style" w:hAnsi="Bookman Old Style"/>
                      <w:b/>
                      <w:color w:val="000000" w:themeColor="text1"/>
                    </w:rPr>
                    <w:lastRenderedPageBreak/>
                    <w:t>Rs.</w:t>
                  </w:r>
                  <w:r>
                    <w:rPr>
                      <w:color w:val="1F4E79"/>
                    </w:rPr>
                    <w:t xml:space="preserve">96,85,000/- (Rupees ninety six lakhs eighty five thousand only) </w:t>
                  </w:r>
                </w:p>
              </w:tc>
              <w:tc>
                <w:tcPr>
                  <w:tcW w:w="1277" w:type="dxa"/>
                  <w:tcBorders>
                    <w:top w:val="single" w:sz="4" w:space="0" w:color="auto"/>
                    <w:left w:val="single" w:sz="4" w:space="0" w:color="auto"/>
                    <w:bottom w:val="single" w:sz="4" w:space="0" w:color="auto"/>
                    <w:right w:val="single" w:sz="4" w:space="0" w:color="auto"/>
                  </w:tcBorders>
                </w:tcPr>
                <w:p w:rsidR="0020606D" w:rsidRPr="00B64517" w:rsidRDefault="0020606D" w:rsidP="00B56569">
                  <w:pPr>
                    <w:framePr w:hSpace="180" w:wrap="around" w:vAnchor="text" w:hAnchor="margin" w:xAlign="center" w:y="-1248"/>
                    <w:suppressOverlap/>
                    <w:rPr>
                      <w:rFonts w:ascii="Bookman Old Style" w:hAnsi="Bookman Old Style" w:cstheme="minorHAnsi"/>
                      <w:b/>
                      <w:sz w:val="20"/>
                      <w:szCs w:val="20"/>
                    </w:rPr>
                  </w:pPr>
                  <w:r w:rsidRPr="00B64517">
                    <w:rPr>
                      <w:rFonts w:ascii="Bookman Old Style" w:hAnsi="Bookman Old Style" w:cstheme="minorHAnsi"/>
                      <w:b/>
                      <w:sz w:val="20"/>
                      <w:szCs w:val="20"/>
                    </w:rPr>
                    <w:t>Rs.</w:t>
                  </w:r>
                  <w:r w:rsidRPr="0020606D">
                    <w:rPr>
                      <w:rFonts w:ascii="Bookman Old Style" w:hAnsi="Bookman Old Style" w:cstheme="minorHAnsi"/>
                      <w:b/>
                      <w:sz w:val="20"/>
                      <w:szCs w:val="20"/>
                    </w:rPr>
                    <w:t>9,68,500</w:t>
                  </w:r>
                  <w:r w:rsidRPr="00B64517">
                    <w:rPr>
                      <w:rFonts w:ascii="Bookman Old Style" w:hAnsi="Bookman Old Style" w:cstheme="minorHAnsi"/>
                      <w:b/>
                      <w:sz w:val="20"/>
                      <w:szCs w:val="20"/>
                    </w:rPr>
                    <w:t xml:space="preserve">/- ( </w:t>
                  </w:r>
                  <w:r>
                    <w:rPr>
                      <w:rFonts w:ascii="Bookman Old Style" w:hAnsi="Bookman Old Style" w:cstheme="minorHAnsi"/>
                      <w:b/>
                      <w:sz w:val="20"/>
                      <w:szCs w:val="20"/>
                    </w:rPr>
                    <w:t xml:space="preserve">Rupees nine lakhs sixty eight thousand five hundred only </w:t>
                  </w:r>
                  <w:r w:rsidRPr="00B64517">
                    <w:rPr>
                      <w:rFonts w:ascii="Bookman Old Style" w:hAnsi="Bookman Old Style" w:cstheme="minorHAnsi"/>
                      <w:b/>
                      <w:sz w:val="20"/>
                      <w:szCs w:val="20"/>
                    </w:rPr>
                    <w:t xml:space="preserve">) </w:t>
                  </w:r>
                </w:p>
              </w:tc>
              <w:tc>
                <w:tcPr>
                  <w:tcW w:w="1418" w:type="dxa"/>
                  <w:tcBorders>
                    <w:top w:val="single" w:sz="4" w:space="0" w:color="auto"/>
                    <w:left w:val="single" w:sz="4" w:space="0" w:color="auto"/>
                    <w:right w:val="single" w:sz="4" w:space="0" w:color="000000"/>
                  </w:tcBorders>
                </w:tcPr>
                <w:p w:rsidR="0020606D" w:rsidRPr="00B64517" w:rsidRDefault="0020606D" w:rsidP="00B56569">
                  <w:pPr>
                    <w:framePr w:hSpace="180" w:wrap="around" w:vAnchor="text" w:hAnchor="margin" w:xAlign="center" w:y="-1248"/>
                    <w:snapToGrid w:val="0"/>
                    <w:suppressOverlap/>
                    <w:rPr>
                      <w:rFonts w:ascii="Bookman Old Style" w:hAnsi="Bookman Old Style" w:cstheme="minorHAnsi"/>
                      <w:b/>
                      <w:sz w:val="20"/>
                      <w:szCs w:val="20"/>
                    </w:rPr>
                  </w:pPr>
                  <w:r>
                    <w:rPr>
                      <w:rFonts w:ascii="Bookman Old Style" w:hAnsi="Bookman Old Style" w:cstheme="minorHAnsi"/>
                      <w:b/>
                      <w:sz w:val="20"/>
                      <w:szCs w:val="20"/>
                    </w:rPr>
                    <w:t>22</w:t>
                  </w:r>
                  <w:r w:rsidRPr="00B64517">
                    <w:rPr>
                      <w:rFonts w:ascii="Bookman Old Style" w:hAnsi="Bookman Old Style" w:cstheme="minorHAnsi"/>
                      <w:b/>
                      <w:sz w:val="20"/>
                      <w:szCs w:val="20"/>
                    </w:rPr>
                    <w:t>/</w:t>
                  </w:r>
                  <w:r>
                    <w:rPr>
                      <w:rFonts w:ascii="Bookman Old Style" w:hAnsi="Bookman Old Style" w:cstheme="minorHAnsi"/>
                      <w:b/>
                      <w:sz w:val="20"/>
                      <w:szCs w:val="20"/>
                    </w:rPr>
                    <w:t>09</w:t>
                  </w:r>
                  <w:r w:rsidRPr="00B64517">
                    <w:rPr>
                      <w:rFonts w:ascii="Bookman Old Style" w:hAnsi="Bookman Old Style" w:cstheme="minorHAnsi"/>
                      <w:b/>
                      <w:sz w:val="20"/>
                      <w:szCs w:val="20"/>
                    </w:rPr>
                    <w:t>/2022</w:t>
                  </w:r>
                </w:p>
                <w:p w:rsidR="0020606D" w:rsidRPr="00B64517" w:rsidRDefault="0020606D" w:rsidP="00B56569">
                  <w:pPr>
                    <w:framePr w:hSpace="180" w:wrap="around" w:vAnchor="text" w:hAnchor="margin" w:xAlign="center" w:y="-1248"/>
                    <w:suppressOverlap/>
                    <w:rPr>
                      <w:rFonts w:ascii="Bookman Old Style" w:hAnsi="Bookman Old Style" w:cstheme="minorHAnsi"/>
                      <w:b/>
                      <w:sz w:val="20"/>
                      <w:szCs w:val="20"/>
                    </w:rPr>
                  </w:pPr>
                  <w:r w:rsidRPr="00B64517">
                    <w:rPr>
                      <w:rFonts w:ascii="Bookman Old Style" w:hAnsi="Bookman Old Style" w:cstheme="minorHAnsi"/>
                      <w:b/>
                      <w:sz w:val="20"/>
                      <w:szCs w:val="20"/>
                    </w:rPr>
                    <w:t>11</w:t>
                  </w:r>
                  <w:r>
                    <w:rPr>
                      <w:rFonts w:ascii="Bookman Old Style" w:hAnsi="Bookman Old Style" w:cstheme="minorHAnsi"/>
                      <w:b/>
                      <w:sz w:val="20"/>
                      <w:szCs w:val="20"/>
                    </w:rPr>
                    <w:t>:</w:t>
                  </w:r>
                  <w:r w:rsidRPr="00B64517">
                    <w:rPr>
                      <w:rFonts w:ascii="Bookman Old Style" w:hAnsi="Bookman Old Style" w:cstheme="minorHAnsi"/>
                      <w:b/>
                      <w:sz w:val="20"/>
                      <w:szCs w:val="20"/>
                    </w:rPr>
                    <w:t xml:space="preserve">00 </w:t>
                  </w:r>
                  <w:proofErr w:type="spellStart"/>
                  <w:r w:rsidRPr="00B64517">
                    <w:rPr>
                      <w:rFonts w:ascii="Bookman Old Style" w:hAnsi="Bookman Old Style" w:cstheme="minorHAnsi"/>
                      <w:b/>
                      <w:sz w:val="20"/>
                      <w:szCs w:val="20"/>
                    </w:rPr>
                    <w:t>hrs</w:t>
                  </w:r>
                  <w:proofErr w:type="spellEnd"/>
                  <w:r w:rsidRPr="00B64517">
                    <w:rPr>
                      <w:rFonts w:ascii="Bookman Old Style" w:hAnsi="Bookman Old Style" w:cstheme="minorHAnsi"/>
                      <w:b/>
                      <w:sz w:val="20"/>
                      <w:szCs w:val="20"/>
                    </w:rPr>
                    <w:t xml:space="preserve"> </w:t>
                  </w:r>
                  <w:r>
                    <w:rPr>
                      <w:rFonts w:ascii="Bookman Old Style" w:hAnsi="Bookman Old Style" w:cstheme="minorHAnsi"/>
                      <w:b/>
                      <w:sz w:val="20"/>
                      <w:szCs w:val="20"/>
                    </w:rPr>
                    <w:t>–</w:t>
                  </w:r>
                  <w:r w:rsidRPr="00B64517">
                    <w:rPr>
                      <w:rFonts w:ascii="Bookman Old Style" w:hAnsi="Bookman Old Style" w:cstheme="minorHAnsi"/>
                      <w:b/>
                      <w:sz w:val="20"/>
                      <w:szCs w:val="20"/>
                    </w:rPr>
                    <w:t xml:space="preserve"> 12</w:t>
                  </w:r>
                  <w:r>
                    <w:rPr>
                      <w:rFonts w:ascii="Bookman Old Style" w:hAnsi="Bookman Old Style" w:cstheme="minorHAnsi"/>
                      <w:b/>
                      <w:sz w:val="20"/>
                      <w:szCs w:val="20"/>
                    </w:rPr>
                    <w:t>:</w:t>
                  </w:r>
                  <w:r w:rsidRPr="00B64517">
                    <w:rPr>
                      <w:rFonts w:ascii="Bookman Old Style" w:hAnsi="Bookman Old Style" w:cstheme="minorHAnsi"/>
                      <w:b/>
                      <w:sz w:val="20"/>
                      <w:szCs w:val="20"/>
                    </w:rPr>
                    <w:t xml:space="preserve">00 </w:t>
                  </w:r>
                  <w:proofErr w:type="spellStart"/>
                  <w:r w:rsidRPr="00B64517">
                    <w:rPr>
                      <w:rFonts w:ascii="Bookman Old Style" w:hAnsi="Bookman Old Style" w:cstheme="minorHAnsi"/>
                      <w:b/>
                      <w:sz w:val="20"/>
                      <w:szCs w:val="20"/>
                    </w:rPr>
                    <w:t>hrs</w:t>
                  </w:r>
                  <w:proofErr w:type="spellEnd"/>
                </w:p>
              </w:tc>
              <w:tc>
                <w:tcPr>
                  <w:tcW w:w="1422" w:type="dxa"/>
                  <w:tcBorders>
                    <w:top w:val="single" w:sz="4" w:space="0" w:color="auto"/>
                    <w:left w:val="single" w:sz="4" w:space="0" w:color="auto"/>
                    <w:bottom w:val="nil"/>
                    <w:right w:val="single" w:sz="4" w:space="0" w:color="000000"/>
                  </w:tcBorders>
                </w:tcPr>
                <w:p w:rsidR="0020606D" w:rsidRPr="00B64517" w:rsidRDefault="0020606D" w:rsidP="00B56569">
                  <w:pPr>
                    <w:framePr w:hSpace="180" w:wrap="around" w:vAnchor="text" w:hAnchor="margin" w:xAlign="center" w:y="-1248"/>
                    <w:snapToGrid w:val="0"/>
                    <w:suppressOverlap/>
                    <w:rPr>
                      <w:rFonts w:ascii="Bookman Old Style" w:hAnsi="Bookman Old Style" w:cstheme="minorHAnsi"/>
                      <w:b/>
                      <w:sz w:val="20"/>
                      <w:szCs w:val="20"/>
                    </w:rPr>
                  </w:pPr>
                  <w:r>
                    <w:rPr>
                      <w:rFonts w:ascii="Bookman Old Style" w:hAnsi="Bookman Old Style" w:cstheme="minorHAnsi"/>
                      <w:b/>
                      <w:sz w:val="20"/>
                      <w:szCs w:val="20"/>
                    </w:rPr>
                    <w:t>07</w:t>
                  </w:r>
                  <w:r w:rsidRPr="00B64517">
                    <w:rPr>
                      <w:rFonts w:ascii="Bookman Old Style" w:hAnsi="Bookman Old Style" w:cstheme="minorHAnsi"/>
                      <w:b/>
                      <w:sz w:val="20"/>
                      <w:szCs w:val="20"/>
                    </w:rPr>
                    <w:t>/</w:t>
                  </w:r>
                  <w:r>
                    <w:rPr>
                      <w:rFonts w:ascii="Bookman Old Style" w:hAnsi="Bookman Old Style" w:cstheme="minorHAnsi"/>
                      <w:b/>
                      <w:sz w:val="20"/>
                      <w:szCs w:val="20"/>
                    </w:rPr>
                    <w:t>10</w:t>
                  </w:r>
                  <w:r w:rsidRPr="00B64517">
                    <w:rPr>
                      <w:rFonts w:ascii="Bookman Old Style" w:hAnsi="Bookman Old Style" w:cstheme="minorHAnsi"/>
                      <w:b/>
                      <w:sz w:val="20"/>
                      <w:szCs w:val="20"/>
                    </w:rPr>
                    <w:t xml:space="preserve">/2022 </w:t>
                  </w:r>
                </w:p>
                <w:p w:rsidR="0020606D" w:rsidRPr="00B64517" w:rsidRDefault="0020606D" w:rsidP="00B56569">
                  <w:pPr>
                    <w:framePr w:hSpace="180" w:wrap="around" w:vAnchor="text" w:hAnchor="margin" w:xAlign="center" w:y="-1248"/>
                    <w:suppressOverlap/>
                    <w:rPr>
                      <w:rFonts w:ascii="Bookman Old Style" w:hAnsi="Bookman Old Style" w:cstheme="minorHAnsi"/>
                      <w:b/>
                      <w:sz w:val="20"/>
                      <w:szCs w:val="20"/>
                    </w:rPr>
                  </w:pPr>
                  <w:r w:rsidRPr="00B64517">
                    <w:rPr>
                      <w:rFonts w:ascii="Bookman Old Style" w:hAnsi="Bookman Old Style" w:cstheme="minorHAnsi"/>
                      <w:b/>
                      <w:bCs/>
                      <w:sz w:val="20"/>
                      <w:szCs w:val="20"/>
                    </w:rPr>
                    <w:t xml:space="preserve">from </w:t>
                  </w:r>
                  <w:r w:rsidRPr="00B64517">
                    <w:rPr>
                      <w:rFonts w:ascii="Bookman Old Style" w:hAnsi="Bookman Old Style" w:cstheme="minorHAnsi"/>
                      <w:b/>
                      <w:sz w:val="20"/>
                      <w:szCs w:val="20"/>
                    </w:rPr>
                    <w:t>11</w:t>
                  </w:r>
                  <w:r>
                    <w:rPr>
                      <w:rFonts w:ascii="Bookman Old Style" w:hAnsi="Bookman Old Style" w:cstheme="minorHAnsi"/>
                      <w:b/>
                      <w:sz w:val="20"/>
                      <w:szCs w:val="20"/>
                    </w:rPr>
                    <w:t>:</w:t>
                  </w:r>
                  <w:r w:rsidRPr="00B64517">
                    <w:rPr>
                      <w:rFonts w:ascii="Bookman Old Style" w:hAnsi="Bookman Old Style" w:cstheme="minorHAnsi"/>
                      <w:b/>
                      <w:sz w:val="20"/>
                      <w:szCs w:val="20"/>
                    </w:rPr>
                    <w:t xml:space="preserve">00 </w:t>
                  </w:r>
                  <w:proofErr w:type="spellStart"/>
                  <w:r w:rsidRPr="00B64517">
                    <w:rPr>
                      <w:rFonts w:ascii="Bookman Old Style" w:hAnsi="Bookman Old Style" w:cstheme="minorHAnsi"/>
                      <w:b/>
                      <w:sz w:val="20"/>
                      <w:szCs w:val="20"/>
                    </w:rPr>
                    <w:t>hrs</w:t>
                  </w:r>
                  <w:proofErr w:type="spellEnd"/>
                  <w:r w:rsidRPr="00B64517">
                    <w:rPr>
                      <w:rFonts w:ascii="Bookman Old Style" w:hAnsi="Bookman Old Style" w:cstheme="minorHAnsi"/>
                      <w:b/>
                      <w:sz w:val="20"/>
                      <w:szCs w:val="20"/>
                    </w:rPr>
                    <w:t xml:space="preserve"> to 12</w:t>
                  </w:r>
                  <w:r>
                    <w:rPr>
                      <w:rFonts w:ascii="Bookman Old Style" w:hAnsi="Bookman Old Style" w:cstheme="minorHAnsi"/>
                      <w:b/>
                      <w:sz w:val="20"/>
                      <w:szCs w:val="20"/>
                    </w:rPr>
                    <w:t>:</w:t>
                  </w:r>
                  <w:r w:rsidRPr="00B64517">
                    <w:rPr>
                      <w:rFonts w:ascii="Bookman Old Style" w:hAnsi="Bookman Old Style" w:cstheme="minorHAnsi"/>
                      <w:b/>
                      <w:sz w:val="20"/>
                      <w:szCs w:val="20"/>
                    </w:rPr>
                    <w:t xml:space="preserve">00 </w:t>
                  </w:r>
                  <w:proofErr w:type="spellStart"/>
                  <w:r w:rsidRPr="00B64517">
                    <w:rPr>
                      <w:rFonts w:ascii="Bookman Old Style" w:hAnsi="Bookman Old Style" w:cstheme="minorHAnsi"/>
                      <w:b/>
                      <w:sz w:val="20"/>
                      <w:szCs w:val="20"/>
                    </w:rPr>
                    <w:t>hrs</w:t>
                  </w:r>
                  <w:proofErr w:type="spellEnd"/>
                </w:p>
              </w:tc>
            </w:tr>
            <w:tr w:rsidR="0020606D" w:rsidRPr="00B64517" w:rsidTr="00C735F5">
              <w:trPr>
                <w:trHeight w:val="1320"/>
              </w:trPr>
              <w:tc>
                <w:tcPr>
                  <w:tcW w:w="1839" w:type="dxa"/>
                  <w:vMerge/>
                  <w:tcBorders>
                    <w:left w:val="single" w:sz="4" w:space="0" w:color="auto"/>
                    <w:right w:val="single" w:sz="4" w:space="0" w:color="auto"/>
                  </w:tcBorders>
                  <w:shd w:val="clear" w:color="auto" w:fill="auto"/>
                </w:tcPr>
                <w:p w:rsidR="0020606D" w:rsidRPr="00B64517" w:rsidRDefault="0020606D" w:rsidP="00B56569">
                  <w:pPr>
                    <w:framePr w:hSpace="180" w:wrap="around" w:vAnchor="text" w:hAnchor="margin" w:xAlign="center" w:y="-1248"/>
                    <w:suppressOverlap/>
                    <w:rPr>
                      <w:rFonts w:ascii="Bookman Old Style" w:hAnsi="Bookman Old Style" w:cstheme="minorHAnsi"/>
                      <w:b/>
                      <w:sz w:val="20"/>
                      <w:szCs w:val="20"/>
                    </w:rPr>
                  </w:pPr>
                </w:p>
              </w:tc>
              <w:tc>
                <w:tcPr>
                  <w:tcW w:w="1560" w:type="dxa"/>
                  <w:vMerge/>
                  <w:tcBorders>
                    <w:left w:val="single" w:sz="4" w:space="0" w:color="auto"/>
                    <w:right w:val="single" w:sz="4" w:space="0" w:color="auto"/>
                  </w:tcBorders>
                  <w:shd w:val="clear" w:color="auto" w:fill="auto"/>
                </w:tcPr>
                <w:p w:rsidR="0020606D" w:rsidRPr="00B64517" w:rsidRDefault="0020606D" w:rsidP="00B56569">
                  <w:pPr>
                    <w:framePr w:hSpace="180" w:wrap="around" w:vAnchor="text" w:hAnchor="margin" w:xAlign="center" w:y="-1248"/>
                    <w:suppressOverlap/>
                    <w:rPr>
                      <w:rFonts w:ascii="Bookman Old Style" w:hAnsi="Bookman Old Style" w:cstheme="minorHAnsi"/>
                      <w:b/>
                      <w:sz w:val="20"/>
                      <w:szCs w:val="20"/>
                    </w:rPr>
                  </w:pPr>
                </w:p>
              </w:tc>
              <w:tc>
                <w:tcPr>
                  <w:tcW w:w="2270" w:type="dxa"/>
                  <w:vMerge/>
                  <w:tcBorders>
                    <w:top w:val="single" w:sz="4" w:space="0" w:color="auto"/>
                    <w:left w:val="single" w:sz="4" w:space="0" w:color="auto"/>
                    <w:bottom w:val="single" w:sz="4" w:space="0" w:color="auto"/>
                    <w:right w:val="single" w:sz="4" w:space="0" w:color="auto"/>
                  </w:tcBorders>
                  <w:shd w:val="clear" w:color="auto" w:fill="auto"/>
                </w:tcPr>
                <w:p w:rsidR="0020606D" w:rsidRPr="00B64517" w:rsidRDefault="0020606D" w:rsidP="00B56569">
                  <w:pPr>
                    <w:framePr w:hSpace="180" w:wrap="around" w:vAnchor="text" w:hAnchor="margin" w:xAlign="center" w:y="-1248"/>
                    <w:suppressOverlap/>
                    <w:rPr>
                      <w:rFonts w:ascii="Bookman Old Style" w:hAnsi="Bookman Old Style" w:cstheme="minorHAnsi"/>
                      <w:b/>
                      <w:sz w:val="20"/>
                      <w:szCs w:val="20"/>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tcPr>
                <w:p w:rsidR="0020606D" w:rsidRPr="00B64517" w:rsidRDefault="0020606D" w:rsidP="00B56569">
                  <w:pPr>
                    <w:framePr w:hSpace="180" w:wrap="around" w:vAnchor="text" w:hAnchor="margin" w:xAlign="center" w:y="-1248"/>
                    <w:suppressOverlap/>
                    <w:rPr>
                      <w:rFonts w:ascii="Bookman Old Style" w:hAnsi="Bookman Old Style" w:cstheme="minorHAnsi"/>
                      <w:b/>
                      <w:sz w:val="20"/>
                      <w:szCs w:val="20"/>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tcPr>
                <w:p w:rsidR="0020606D" w:rsidRPr="00B64517" w:rsidRDefault="0020606D" w:rsidP="00B56569">
                  <w:pPr>
                    <w:framePr w:hSpace="180" w:wrap="around" w:vAnchor="text" w:hAnchor="margin" w:xAlign="center" w:y="-1248"/>
                    <w:suppressOverlap/>
                    <w:rPr>
                      <w:rFonts w:ascii="Bookman Old Style" w:hAnsi="Bookman Old Style" w:cstheme="minorHAnsi"/>
                      <w:b/>
                      <w:sz w:val="20"/>
                      <w:szCs w:val="20"/>
                    </w:rPr>
                  </w:pPr>
                </w:p>
              </w:tc>
              <w:tc>
                <w:tcPr>
                  <w:tcW w:w="1418" w:type="dxa"/>
                  <w:vMerge/>
                  <w:tcBorders>
                    <w:left w:val="single" w:sz="4" w:space="0" w:color="auto"/>
                    <w:right w:val="single" w:sz="4" w:space="0" w:color="000000"/>
                  </w:tcBorders>
                </w:tcPr>
                <w:p w:rsidR="0020606D" w:rsidRPr="00B64517" w:rsidRDefault="0020606D" w:rsidP="00B56569">
                  <w:pPr>
                    <w:framePr w:hSpace="180" w:wrap="around" w:vAnchor="text" w:hAnchor="margin" w:xAlign="center" w:y="-1248"/>
                    <w:suppressOverlap/>
                    <w:rPr>
                      <w:rFonts w:ascii="Bookman Old Style" w:hAnsi="Bookman Old Style" w:cstheme="minorHAnsi"/>
                      <w:b/>
                      <w:sz w:val="20"/>
                      <w:szCs w:val="20"/>
                    </w:rPr>
                  </w:pPr>
                </w:p>
              </w:tc>
              <w:tc>
                <w:tcPr>
                  <w:tcW w:w="1422" w:type="dxa"/>
                  <w:tcBorders>
                    <w:left w:val="single" w:sz="4" w:space="0" w:color="auto"/>
                    <w:right w:val="single" w:sz="4" w:space="0" w:color="000000"/>
                  </w:tcBorders>
                </w:tcPr>
                <w:p w:rsidR="0020606D" w:rsidRPr="00B64517" w:rsidRDefault="0020606D" w:rsidP="00B56569">
                  <w:pPr>
                    <w:framePr w:hSpace="180" w:wrap="around" w:vAnchor="text" w:hAnchor="margin" w:xAlign="center" w:y="-1248"/>
                    <w:suppressOverlap/>
                    <w:rPr>
                      <w:rFonts w:ascii="Bookman Old Style" w:hAnsi="Bookman Old Style" w:cstheme="minorHAnsi"/>
                      <w:b/>
                      <w:sz w:val="20"/>
                      <w:szCs w:val="20"/>
                    </w:rPr>
                  </w:pPr>
                </w:p>
              </w:tc>
            </w:tr>
            <w:tr w:rsidR="0020606D" w:rsidRPr="00B64517" w:rsidTr="00C735F5">
              <w:trPr>
                <w:trHeight w:val="602"/>
              </w:trPr>
              <w:tc>
                <w:tcPr>
                  <w:tcW w:w="11063" w:type="dxa"/>
                  <w:gridSpan w:val="7"/>
                  <w:tcBorders>
                    <w:top w:val="single" w:sz="4" w:space="0" w:color="auto"/>
                    <w:left w:val="single" w:sz="4" w:space="0" w:color="auto"/>
                    <w:bottom w:val="single" w:sz="4" w:space="0" w:color="auto"/>
                    <w:right w:val="single" w:sz="4" w:space="0" w:color="auto"/>
                  </w:tcBorders>
                  <w:shd w:val="clear" w:color="auto" w:fill="A6A6A6"/>
                </w:tcPr>
                <w:p w:rsidR="0020606D" w:rsidRPr="00B64517" w:rsidRDefault="0020606D" w:rsidP="00B56569">
                  <w:pPr>
                    <w:framePr w:hSpace="180" w:wrap="around" w:vAnchor="text" w:hAnchor="margin" w:xAlign="center" w:y="-1248"/>
                    <w:snapToGrid w:val="0"/>
                    <w:suppressOverlap/>
                    <w:jc w:val="center"/>
                    <w:rPr>
                      <w:rFonts w:ascii="Bookman Old Style" w:hAnsi="Bookman Old Style" w:cstheme="minorHAnsi"/>
                      <w:b/>
                      <w:color w:val="000000"/>
                      <w:sz w:val="20"/>
                      <w:szCs w:val="20"/>
                    </w:rPr>
                  </w:pPr>
                  <w:r w:rsidRPr="00B64517">
                    <w:rPr>
                      <w:rFonts w:ascii="Bookman Old Style" w:hAnsi="Bookman Old Style" w:cstheme="minorHAnsi"/>
                      <w:b/>
                      <w:bCs/>
                      <w:color w:val="000000"/>
                      <w:sz w:val="20"/>
                      <w:szCs w:val="20"/>
                    </w:rPr>
                    <w:t xml:space="preserve">Last Date for Submission of Offers / EMD:-   </w:t>
                  </w:r>
                  <w:r w:rsidRPr="00B64517">
                    <w:rPr>
                      <w:rFonts w:ascii="Bookman Old Style" w:hAnsi="Bookman Old Style" w:cstheme="minorHAnsi"/>
                      <w:b/>
                      <w:color w:val="000000"/>
                      <w:sz w:val="20"/>
                      <w:szCs w:val="20"/>
                    </w:rPr>
                    <w:t xml:space="preserve"> </w:t>
                  </w:r>
                  <w:r>
                    <w:rPr>
                      <w:rFonts w:ascii="Bookman Old Style" w:hAnsi="Bookman Old Style" w:cstheme="minorHAnsi"/>
                      <w:b/>
                      <w:color w:val="000000"/>
                      <w:sz w:val="20"/>
                      <w:szCs w:val="20"/>
                    </w:rPr>
                    <w:t>06</w:t>
                  </w:r>
                  <w:r w:rsidRPr="00B64517">
                    <w:rPr>
                      <w:rFonts w:ascii="Bookman Old Style" w:hAnsi="Bookman Old Style" w:cstheme="minorHAnsi"/>
                      <w:b/>
                      <w:color w:val="000000"/>
                      <w:sz w:val="20"/>
                      <w:szCs w:val="20"/>
                    </w:rPr>
                    <w:t>/</w:t>
                  </w:r>
                  <w:r>
                    <w:rPr>
                      <w:rFonts w:ascii="Bookman Old Style" w:hAnsi="Bookman Old Style" w:cstheme="minorHAnsi"/>
                      <w:b/>
                      <w:color w:val="000000"/>
                      <w:sz w:val="20"/>
                      <w:szCs w:val="20"/>
                    </w:rPr>
                    <w:t>10</w:t>
                  </w:r>
                  <w:r w:rsidRPr="00B64517">
                    <w:rPr>
                      <w:rFonts w:ascii="Bookman Old Style" w:hAnsi="Bookman Old Style" w:cstheme="minorHAnsi"/>
                      <w:b/>
                      <w:color w:val="000000"/>
                      <w:sz w:val="20"/>
                      <w:szCs w:val="20"/>
                    </w:rPr>
                    <w:t>/2022  till 5.00 pm.</w:t>
                  </w:r>
                </w:p>
              </w:tc>
            </w:tr>
          </w:tbl>
          <w:p w:rsidR="0020606D" w:rsidRPr="00B64517" w:rsidRDefault="0020606D" w:rsidP="00C735F5">
            <w:pPr>
              <w:spacing w:after="0" w:line="240" w:lineRule="auto"/>
              <w:ind w:right="423"/>
              <w:jc w:val="both"/>
              <w:rPr>
                <w:rFonts w:ascii="Bookman Old Style" w:eastAsia="SimSun" w:hAnsi="Bookman Old Style" w:cs="Times New Roman"/>
                <w:b/>
                <w:color w:val="FF0000"/>
                <w:kern w:val="2"/>
                <w:sz w:val="20"/>
                <w:szCs w:val="20"/>
              </w:rPr>
            </w:pPr>
          </w:p>
          <w:p w:rsidR="0020606D" w:rsidRPr="00B64517" w:rsidRDefault="0020606D" w:rsidP="00C735F5">
            <w:pPr>
              <w:spacing w:after="0" w:line="240" w:lineRule="auto"/>
              <w:ind w:right="423"/>
              <w:jc w:val="both"/>
              <w:rPr>
                <w:rFonts w:ascii="Bookman Old Style" w:eastAsia="SimSun" w:hAnsi="Bookman Old Style" w:cs="Times New Roman"/>
                <w:b/>
                <w:color w:val="FF0000"/>
                <w:kern w:val="2"/>
                <w:sz w:val="20"/>
                <w:szCs w:val="20"/>
              </w:rPr>
            </w:pPr>
          </w:p>
          <w:tbl>
            <w:tblPr>
              <w:tblpPr w:leftFromText="180" w:rightFromText="180" w:vertAnchor="text" w:horzAnchor="margin" w:tblpXSpec="center" w:tblpY="-1248"/>
              <w:tblOverlap w:val="never"/>
              <w:tblW w:w="11448" w:type="dxa"/>
              <w:tblLayout w:type="fixed"/>
              <w:tblLook w:val="0000" w:firstRow="0" w:lastRow="0" w:firstColumn="0" w:lastColumn="0" w:noHBand="0" w:noVBand="0"/>
            </w:tblPr>
            <w:tblGrid>
              <w:gridCol w:w="11448"/>
            </w:tblGrid>
            <w:tr w:rsidR="0020606D" w:rsidRPr="00B64517" w:rsidTr="00C735F5">
              <w:trPr>
                <w:trHeight w:val="1160"/>
              </w:trPr>
              <w:tc>
                <w:tcPr>
                  <w:tcW w:w="11448" w:type="dxa"/>
                  <w:tcBorders>
                    <w:top w:val="single" w:sz="4" w:space="0" w:color="000000"/>
                    <w:left w:val="single" w:sz="4" w:space="0" w:color="000000"/>
                    <w:bottom w:val="single" w:sz="4" w:space="0" w:color="000000"/>
                    <w:right w:val="single" w:sz="4" w:space="0" w:color="000000"/>
                  </w:tcBorders>
                </w:tcPr>
                <w:p w:rsidR="0020606D" w:rsidRPr="00B64517" w:rsidRDefault="0020606D" w:rsidP="00C735F5">
                  <w:pPr>
                    <w:spacing w:after="0" w:line="240" w:lineRule="auto"/>
                    <w:ind w:right="423"/>
                    <w:jc w:val="both"/>
                    <w:rPr>
                      <w:rFonts w:ascii="Bookman Old Style" w:eastAsia="SimSun" w:hAnsi="Bookman Old Style" w:cs="Times New Roman"/>
                      <w:b/>
                      <w:color w:val="FF0000"/>
                      <w:kern w:val="2"/>
                      <w:sz w:val="20"/>
                      <w:szCs w:val="20"/>
                    </w:rPr>
                  </w:pPr>
                </w:p>
                <w:p w:rsidR="0020606D" w:rsidRPr="00B64517" w:rsidRDefault="0020606D" w:rsidP="00C735F5">
                  <w:pPr>
                    <w:spacing w:after="0" w:line="240" w:lineRule="auto"/>
                    <w:jc w:val="both"/>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u w:val="single"/>
                    </w:rPr>
                    <w:t>Important Terms &amp; Conditions of Sale</w:t>
                  </w:r>
                  <w:r w:rsidRPr="00B64517">
                    <w:rPr>
                      <w:rFonts w:ascii="Bookman Old Style" w:eastAsia="SimSun" w:hAnsi="Bookman Old Style" w:cs="Times New Roman"/>
                      <w:b/>
                      <w:kern w:val="2"/>
                      <w:sz w:val="20"/>
                      <w:szCs w:val="20"/>
                    </w:rPr>
                    <w:t>:</w:t>
                  </w:r>
                </w:p>
                <w:p w:rsidR="0020606D" w:rsidRPr="00B64517" w:rsidRDefault="0020606D" w:rsidP="00C735F5">
                  <w:pPr>
                    <w:spacing w:after="0" w:line="240" w:lineRule="auto"/>
                    <w:jc w:val="both"/>
                    <w:rPr>
                      <w:rFonts w:ascii="Bookman Old Style" w:eastAsia="SimSun" w:hAnsi="Bookman Old Style" w:cs="Times New Roman"/>
                      <w:b/>
                      <w:kern w:val="2"/>
                      <w:sz w:val="20"/>
                      <w:szCs w:val="20"/>
                    </w:rPr>
                  </w:pPr>
                </w:p>
                <w:p w:rsidR="0020606D" w:rsidRPr="00B64517" w:rsidRDefault="0020606D" w:rsidP="00C735F5">
                  <w:pPr>
                    <w:numPr>
                      <w:ilvl w:val="0"/>
                      <w:numId w:val="1"/>
                    </w:numPr>
                    <w:spacing w:after="0" w:line="240" w:lineRule="auto"/>
                    <w:jc w:val="both"/>
                    <w:rPr>
                      <w:rFonts w:ascii="Bookman Old Style" w:eastAsia="SimSun" w:hAnsi="Bookman Old Style" w:cs="Times New Roman"/>
                      <w:b/>
                      <w:kern w:val="2"/>
                      <w:sz w:val="20"/>
                      <w:szCs w:val="20"/>
                      <w:lang w:val="en-IN"/>
                    </w:rPr>
                  </w:pPr>
                  <w:r w:rsidRPr="00B64517">
                    <w:rPr>
                      <w:rFonts w:ascii="Bookman Old Style" w:eastAsia="SimSun" w:hAnsi="Bookman Old Style" w:cs="Times New Roman"/>
                      <w:b/>
                      <w:kern w:val="2"/>
                      <w:sz w:val="20"/>
                      <w:szCs w:val="20"/>
                      <w:lang w:val="en-IN"/>
                    </w:rPr>
                    <w:t xml:space="preserve">The Auction is conducted as per the </w:t>
                  </w:r>
                  <w:r w:rsidRPr="00B64517">
                    <w:rPr>
                      <w:rFonts w:ascii="Bookman Old Style" w:eastAsia="SimSun" w:hAnsi="Bookman Old Style" w:cs="Times New Roman"/>
                      <w:b/>
                      <w:kern w:val="2"/>
                      <w:sz w:val="20"/>
                      <w:szCs w:val="20"/>
                      <w:u w:val="single"/>
                      <w:lang w:val="en-IN"/>
                    </w:rPr>
                    <w:t>further Terms and Conditions of the Bid document</w:t>
                  </w:r>
                  <w:r w:rsidRPr="00B64517">
                    <w:rPr>
                      <w:rFonts w:ascii="Bookman Old Style" w:eastAsia="SimSun" w:hAnsi="Bookman Old Style" w:cs="Times New Roman"/>
                      <w:b/>
                      <w:kern w:val="2"/>
                      <w:sz w:val="20"/>
                      <w:szCs w:val="20"/>
                      <w:lang w:val="en-IN"/>
                    </w:rPr>
                    <w:t xml:space="preserve"> and as per the procedure set out therein. Bidders may go through the website of our E-Auction Service Provider, </w:t>
                  </w:r>
                  <w:r w:rsidRPr="00B64517">
                    <w:rPr>
                      <w:rFonts w:ascii="Bookman Old Style" w:eastAsia="SimSun" w:hAnsi="Bookman Old Style" w:cs="Times New Roman"/>
                      <w:b/>
                      <w:kern w:val="2"/>
                      <w:sz w:val="20"/>
                      <w:szCs w:val="20"/>
                      <w:highlight w:val="yellow"/>
                    </w:rPr>
                    <w:t xml:space="preserve"> M/s.C1 India </w:t>
                  </w:r>
                  <w:proofErr w:type="spellStart"/>
                  <w:r w:rsidRPr="00B64517">
                    <w:rPr>
                      <w:rFonts w:ascii="Bookman Old Style" w:eastAsia="SimSun" w:hAnsi="Bookman Old Style" w:cs="Times New Roman"/>
                      <w:b/>
                      <w:kern w:val="2"/>
                      <w:sz w:val="20"/>
                      <w:szCs w:val="20"/>
                      <w:highlight w:val="yellow"/>
                    </w:rPr>
                    <w:t>Pvt</w:t>
                  </w:r>
                  <w:proofErr w:type="spellEnd"/>
                  <w:r w:rsidRPr="00B64517">
                    <w:rPr>
                      <w:rFonts w:ascii="Bookman Old Style" w:eastAsia="SimSun" w:hAnsi="Bookman Old Style" w:cs="Times New Roman"/>
                      <w:b/>
                      <w:kern w:val="2"/>
                      <w:sz w:val="20"/>
                      <w:szCs w:val="20"/>
                      <w:highlight w:val="yellow"/>
                    </w:rPr>
                    <w:t xml:space="preserve"> Ltd</w:t>
                  </w:r>
                  <w:r w:rsidRPr="00B64517">
                    <w:rPr>
                      <w:rFonts w:ascii="Bookman Old Style" w:eastAsia="SimSun" w:hAnsi="Bookman Old Style" w:cs="Times New Roman"/>
                      <w:b/>
                      <w:kern w:val="2"/>
                      <w:sz w:val="20"/>
                      <w:szCs w:val="20"/>
                    </w:rPr>
                    <w:t xml:space="preserve"> </w:t>
                  </w:r>
                  <w:r w:rsidRPr="00B64517">
                    <w:rPr>
                      <w:rFonts w:ascii="Bookman Old Style" w:eastAsia="SimSun" w:hAnsi="Bookman Old Style" w:cs="Times New Roman"/>
                      <w:b/>
                      <w:kern w:val="2"/>
                      <w:sz w:val="20"/>
                      <w:szCs w:val="20"/>
                      <w:lang w:val="en-IN"/>
                    </w:rPr>
                    <w:t xml:space="preserve">i.e. </w:t>
                  </w:r>
                  <w:hyperlink r:id="rId9" w:history="1">
                    <w:hyperlink r:id="rId10" w:history="1">
                      <w:r w:rsidRPr="00B64517">
                        <w:rPr>
                          <w:rStyle w:val="Hyperlink"/>
                          <w:rFonts w:ascii="Bookman Old Style" w:eastAsia="SimSun" w:hAnsi="Bookman Old Style" w:cs="Times New Roman"/>
                          <w:b/>
                          <w:kern w:val="2"/>
                          <w:sz w:val="20"/>
                          <w:szCs w:val="20"/>
                        </w:rPr>
                        <w:t>https://www.bankeauctions.com</w:t>
                      </w:r>
                    </w:hyperlink>
                    <w:r w:rsidRPr="00B64517">
                      <w:rPr>
                        <w:rStyle w:val="Hyperlink"/>
                        <w:rFonts w:ascii="Bookman Old Style" w:eastAsia="SimSun" w:hAnsi="Bookman Old Style" w:cs="Times New Roman"/>
                        <w:b/>
                        <w:kern w:val="2"/>
                        <w:sz w:val="20"/>
                        <w:szCs w:val="20"/>
                        <w:lang w:val="en-IN"/>
                      </w:rPr>
                      <w:t>_</w:t>
                    </w:r>
                  </w:hyperlink>
                  <w:r w:rsidRPr="00B64517">
                    <w:rPr>
                      <w:rFonts w:ascii="Bookman Old Style" w:eastAsia="SimSun" w:hAnsi="Bookman Old Style" w:cs="Times New Roman"/>
                      <w:b/>
                      <w:kern w:val="2"/>
                      <w:sz w:val="20"/>
                      <w:szCs w:val="20"/>
                      <w:lang w:val="en-IN"/>
                    </w:rPr>
                    <w:t xml:space="preserve"> for bid documents, the details of the secured asset put up for e-Auction and the Bid Form which will be submitted online;  </w:t>
                  </w:r>
                </w:p>
                <w:p w:rsidR="0020606D" w:rsidRPr="00B64517" w:rsidRDefault="0020606D" w:rsidP="00C735F5">
                  <w:pPr>
                    <w:numPr>
                      <w:ilvl w:val="0"/>
                      <w:numId w:val="1"/>
                    </w:numPr>
                    <w:spacing w:after="0" w:line="240" w:lineRule="auto"/>
                    <w:jc w:val="both"/>
                    <w:rPr>
                      <w:rFonts w:ascii="Bookman Old Style" w:eastAsia="SimSun" w:hAnsi="Bookman Old Style" w:cs="Times New Roman"/>
                      <w:b/>
                      <w:kern w:val="2"/>
                      <w:sz w:val="20"/>
                      <w:szCs w:val="20"/>
                      <w:lang w:val="en-IN"/>
                    </w:rPr>
                  </w:pPr>
                  <w:r w:rsidRPr="00B64517">
                    <w:rPr>
                      <w:rFonts w:ascii="Bookman Old Style" w:eastAsia="SimSun" w:hAnsi="Bookman Old Style" w:cs="Times New Roman"/>
                      <w:b/>
                      <w:kern w:val="2"/>
                      <w:sz w:val="20"/>
                      <w:szCs w:val="20"/>
                      <w:lang w:val="en-IN"/>
                    </w:rPr>
                    <w:t xml:space="preserve">All the intending purchasers/bidders are required to register their name in the Web Portal mentioned above as </w:t>
                  </w:r>
                  <w:hyperlink r:id="rId11" w:history="1">
                    <w:r w:rsidRPr="00B64517">
                      <w:rPr>
                        <w:rStyle w:val="Hyperlink"/>
                        <w:rFonts w:ascii="Bookman Old Style" w:eastAsia="SimSun" w:hAnsi="Bookman Old Style" w:cs="Times New Roman"/>
                        <w:b/>
                        <w:kern w:val="2"/>
                        <w:sz w:val="20"/>
                        <w:szCs w:val="20"/>
                      </w:rPr>
                      <w:t>https://www.bankeauctions.com</w:t>
                    </w:r>
                  </w:hyperlink>
                  <w:r w:rsidRPr="00B64517">
                    <w:rPr>
                      <w:rStyle w:val="Hyperlink"/>
                      <w:rFonts w:ascii="Bookman Old Style" w:eastAsia="SimSun" w:hAnsi="Bookman Old Style" w:cs="Times New Roman"/>
                      <w:b/>
                      <w:kern w:val="2"/>
                      <w:sz w:val="20"/>
                      <w:szCs w:val="20"/>
                      <w:lang w:val="en-IN"/>
                    </w:rPr>
                    <w:t xml:space="preserve"> </w:t>
                  </w:r>
                  <w:r w:rsidRPr="00B64517">
                    <w:rPr>
                      <w:rFonts w:ascii="Bookman Old Style" w:eastAsia="SimSun" w:hAnsi="Bookman Old Style" w:cs="Times New Roman"/>
                      <w:b/>
                      <w:kern w:val="2"/>
                      <w:sz w:val="20"/>
                      <w:szCs w:val="20"/>
                      <w:lang w:val="en-IN"/>
                    </w:rPr>
                    <w:t xml:space="preserve">and generate their User ID and Password in free of cost of their own to participate in the e-Auction on the date and time aforesaid; </w:t>
                  </w:r>
                </w:p>
                <w:p w:rsidR="0020606D" w:rsidRPr="00B64517" w:rsidRDefault="0020606D" w:rsidP="00C735F5">
                  <w:pPr>
                    <w:numPr>
                      <w:ilvl w:val="0"/>
                      <w:numId w:val="1"/>
                    </w:numPr>
                    <w:spacing w:after="0" w:line="240" w:lineRule="auto"/>
                    <w:jc w:val="both"/>
                    <w:rPr>
                      <w:rFonts w:ascii="Bookman Old Style" w:eastAsia="SimSun" w:hAnsi="Bookman Old Style" w:cs="Times New Roman"/>
                      <w:b/>
                      <w:kern w:val="2"/>
                      <w:sz w:val="20"/>
                      <w:szCs w:val="20"/>
                      <w:lang w:val="en-IN"/>
                    </w:rPr>
                  </w:pPr>
                  <w:r w:rsidRPr="00B64517">
                    <w:rPr>
                      <w:rFonts w:ascii="Bookman Old Style" w:eastAsia="SimSun" w:hAnsi="Bookman Old Style" w:cs="Times New Roman"/>
                      <w:b/>
                      <w:kern w:val="2"/>
                      <w:sz w:val="20"/>
                      <w:szCs w:val="20"/>
                      <w:lang w:val="en-IN"/>
                    </w:rPr>
                    <w:t xml:space="preserve">For any enquiry, information, support, procedure and online training on e-Auction, the prospective bidders may contact the M/s C1 India Pvt ltd Department of our e-Auction Service Partner Danish </w:t>
                  </w:r>
                  <w:proofErr w:type="spellStart"/>
                  <w:r w:rsidRPr="00B64517">
                    <w:rPr>
                      <w:rFonts w:ascii="Bookman Old Style" w:eastAsia="SimSun" w:hAnsi="Bookman Old Style" w:cs="Times New Roman"/>
                      <w:b/>
                      <w:kern w:val="2"/>
                      <w:sz w:val="20"/>
                      <w:szCs w:val="20"/>
                      <w:lang w:val="en-IN"/>
                    </w:rPr>
                    <w:t>Ullha</w:t>
                  </w:r>
                  <w:proofErr w:type="spellEnd"/>
                  <w:r w:rsidRPr="00B64517">
                    <w:rPr>
                      <w:rFonts w:ascii="Bookman Old Style" w:eastAsia="SimSun" w:hAnsi="Bookman Old Style" w:cs="Times New Roman"/>
                      <w:b/>
                      <w:kern w:val="2"/>
                      <w:sz w:val="20"/>
                      <w:szCs w:val="20"/>
                      <w:lang w:val="en-IN"/>
                    </w:rPr>
                    <w:t xml:space="preserve"> khan </w:t>
                  </w:r>
                  <w:r w:rsidRPr="00B64517">
                    <w:rPr>
                      <w:rFonts w:ascii="Bookman Old Style" w:eastAsia="SimSun" w:hAnsi="Bookman Old Style" w:cs="Times New Roman"/>
                      <w:b/>
                      <w:bCs/>
                      <w:kern w:val="2"/>
                      <w:sz w:val="20"/>
                      <w:szCs w:val="20"/>
                      <w:lang w:val="en-IN"/>
                    </w:rPr>
                    <w:t>,</w:t>
                  </w:r>
                  <w:r w:rsidRPr="00B64517">
                    <w:rPr>
                      <w:rFonts w:ascii="Bookman Old Style" w:eastAsia="SimSun" w:hAnsi="Bookman Old Style" w:cs="Times New Roman"/>
                      <w:b/>
                      <w:kern w:val="2"/>
                      <w:sz w:val="20"/>
                      <w:szCs w:val="20"/>
                      <w:lang w:val="en-IN"/>
                    </w:rPr>
                    <w:t xml:space="preserve"> through </w:t>
                  </w:r>
                  <w:r w:rsidRPr="00B64517">
                    <w:rPr>
                      <w:rFonts w:ascii="Bookman Old Style" w:eastAsia="SimSun" w:hAnsi="Bookman Old Style" w:cs="Times New Roman"/>
                      <w:b/>
                      <w:bCs/>
                      <w:kern w:val="2"/>
                      <w:sz w:val="20"/>
                      <w:szCs w:val="20"/>
                      <w:lang w:val="en-IN"/>
                    </w:rPr>
                    <w:fldChar w:fldCharType="begin"/>
                  </w:r>
                  <w:r w:rsidRPr="00B64517">
                    <w:rPr>
                      <w:rFonts w:ascii="Bookman Old Style" w:eastAsia="SimSun" w:hAnsi="Bookman Old Style" w:cs="Times New Roman"/>
                      <w:b/>
                      <w:bCs/>
                      <w:kern w:val="2"/>
                      <w:sz w:val="20"/>
                      <w:szCs w:val="20"/>
                      <w:lang w:val="en-IN"/>
                    </w:rPr>
                    <w:instrText xml:space="preserve">csd@disposalhub.com" </w:instrText>
                  </w:r>
                  <w:r w:rsidRPr="00B64517">
                    <w:rPr>
                      <w:rFonts w:ascii="Bookman Old Style" w:eastAsia="SimSun" w:hAnsi="Bookman Old Style" w:cs="Times New Roman"/>
                      <w:b/>
                      <w:bCs/>
                      <w:kern w:val="2"/>
                      <w:sz w:val="20"/>
                      <w:szCs w:val="20"/>
                      <w:lang w:val="en-IN"/>
                    </w:rPr>
                    <w:fldChar w:fldCharType="separate"/>
                  </w:r>
                  <w:r w:rsidRPr="00B64517">
                    <w:rPr>
                      <w:rFonts w:ascii="Bookman Old Style" w:eastAsia="SimSun" w:hAnsi="Bookman Old Style" w:cs="Times New Roman"/>
                      <w:b/>
                      <w:bCs/>
                      <w:kern w:val="2"/>
                      <w:sz w:val="20"/>
                      <w:szCs w:val="20"/>
                      <w:u w:val="single"/>
                      <w:lang w:val="en-IN"/>
                    </w:rPr>
                    <w:t>csd@disposalhub.com</w:t>
                  </w:r>
                  <w:r w:rsidRPr="00B64517">
                    <w:rPr>
                      <w:rFonts w:ascii="Bookman Old Style" w:eastAsia="SimSun" w:hAnsi="Bookman Old Style" w:cs="Times New Roman"/>
                      <w:b/>
                      <w:kern w:val="2"/>
                      <w:sz w:val="20"/>
                      <w:szCs w:val="20"/>
                    </w:rPr>
                    <w:fldChar w:fldCharType="end"/>
                  </w:r>
                  <w:r w:rsidRPr="00B64517">
                    <w:rPr>
                      <w:rFonts w:ascii="Bookman Old Style" w:eastAsia="SimSun" w:hAnsi="Bookman Old Style" w:cs="Times New Roman"/>
                      <w:b/>
                      <w:bCs/>
                      <w:kern w:val="2"/>
                      <w:sz w:val="20"/>
                      <w:szCs w:val="20"/>
                      <w:lang w:val="en-IN"/>
                    </w:rPr>
                    <w:t xml:space="preserve"> Mobile No.: 9826804343  &amp; </w:t>
                  </w:r>
                  <w:r w:rsidRPr="00B64517">
                    <w:rPr>
                      <w:rFonts w:ascii="Bookman Old Style" w:eastAsia="SimSun" w:hAnsi="Bookman Old Style" w:cs="Times New Roman"/>
                      <w:b/>
                      <w:kern w:val="2"/>
                      <w:sz w:val="20"/>
                      <w:szCs w:val="20"/>
                      <w:lang w:val="en-IN"/>
                    </w:rPr>
                    <w:t xml:space="preserve">E-mail ID: </w:t>
                  </w:r>
                  <w:hyperlink r:id="rId12" w:history="1">
                    <w:r w:rsidRPr="00B64517">
                      <w:rPr>
                        <w:rStyle w:val="Hyperlink"/>
                        <w:rFonts w:ascii="Bookman Old Style" w:eastAsia="SimSun" w:hAnsi="Bookman Old Style" w:cs="Times New Roman"/>
                        <w:b/>
                        <w:kern w:val="2"/>
                        <w:sz w:val="20"/>
                        <w:szCs w:val="20"/>
                        <w:lang w:val="en-IN"/>
                      </w:rPr>
                      <w:t>mpcg@c1india.com</w:t>
                    </w:r>
                  </w:hyperlink>
                  <w:r w:rsidRPr="00B64517">
                    <w:rPr>
                      <w:rFonts w:ascii="Bookman Old Style" w:eastAsia="SimSun" w:hAnsi="Bookman Old Style" w:cs="Times New Roman"/>
                      <w:b/>
                      <w:kern w:val="2"/>
                      <w:sz w:val="20"/>
                      <w:szCs w:val="20"/>
                      <w:lang w:val="en-IN"/>
                    </w:rPr>
                    <w:t xml:space="preserve"> &amp; </w:t>
                  </w:r>
                  <w:hyperlink r:id="rId13" w:history="1">
                    <w:r w:rsidRPr="00B64517">
                      <w:rPr>
                        <w:rStyle w:val="Hyperlink"/>
                        <w:rFonts w:ascii="Bookman Old Style" w:eastAsia="SimSun" w:hAnsi="Bookman Old Style" w:cs="Times New Roman"/>
                        <w:b/>
                        <w:kern w:val="2"/>
                        <w:sz w:val="20"/>
                        <w:szCs w:val="20"/>
                        <w:lang w:val="en-IN"/>
                      </w:rPr>
                      <w:t>support@bankeauctions.com</w:t>
                    </w:r>
                  </w:hyperlink>
                  <w:r w:rsidRPr="00B64517">
                    <w:rPr>
                      <w:rFonts w:ascii="Bookman Old Style" w:eastAsia="SimSun" w:hAnsi="Bookman Old Style" w:cs="Times New Roman"/>
                      <w:b/>
                      <w:kern w:val="2"/>
                      <w:sz w:val="20"/>
                      <w:szCs w:val="20"/>
                      <w:lang w:val="en-IN"/>
                    </w:rPr>
                    <w:t>;</w:t>
                  </w:r>
                </w:p>
                <w:p w:rsidR="0020606D" w:rsidRPr="00B64517" w:rsidRDefault="0020606D" w:rsidP="00C735F5">
                  <w:pPr>
                    <w:numPr>
                      <w:ilvl w:val="0"/>
                      <w:numId w:val="1"/>
                    </w:numPr>
                    <w:spacing w:after="0" w:line="240" w:lineRule="auto"/>
                    <w:jc w:val="both"/>
                    <w:rPr>
                      <w:rFonts w:ascii="Bookman Old Style" w:eastAsia="SimSun" w:hAnsi="Bookman Old Style" w:cs="Times New Roman"/>
                      <w:b/>
                      <w:kern w:val="2"/>
                      <w:sz w:val="20"/>
                      <w:szCs w:val="20"/>
                      <w:lang w:val="en-IN"/>
                    </w:rPr>
                  </w:pPr>
                  <w:r w:rsidRPr="00B64517">
                    <w:rPr>
                      <w:rFonts w:ascii="Bookman Old Style" w:eastAsia="SimSun" w:hAnsi="Bookman Old Style" w:cs="Times New Roman"/>
                      <w:b/>
                      <w:kern w:val="2"/>
                      <w:sz w:val="20"/>
                      <w:szCs w:val="20"/>
                      <w:lang w:val="en-IN"/>
                    </w:rPr>
                    <w:t>To the best of knowledge and information of the Authorised officer, there is no encumbrance in the property/</w:t>
                  </w:r>
                  <w:proofErr w:type="spellStart"/>
                  <w:r w:rsidRPr="00B64517">
                    <w:rPr>
                      <w:rFonts w:ascii="Bookman Old Style" w:eastAsia="SimSun" w:hAnsi="Bookman Old Style" w:cs="Times New Roman"/>
                      <w:b/>
                      <w:kern w:val="2"/>
                      <w:sz w:val="20"/>
                      <w:szCs w:val="20"/>
                      <w:lang w:val="en-IN"/>
                    </w:rPr>
                    <w:t>ies</w:t>
                  </w:r>
                  <w:proofErr w:type="spellEnd"/>
                  <w:r w:rsidRPr="00B64517">
                    <w:rPr>
                      <w:rFonts w:ascii="Bookman Old Style" w:eastAsia="SimSun" w:hAnsi="Bookman Old Style" w:cs="Times New Roman"/>
                      <w:b/>
                      <w:kern w:val="2"/>
                      <w:sz w:val="20"/>
                      <w:szCs w:val="20"/>
                      <w:lang w:val="en-IN"/>
                    </w:rPr>
                    <w:t>. However, the intending bidders may inspect the property and its documents as mentioned above or any other date &amp; time with prior appointment and they should make their own independent inquiries regarding the encumbrance, title of property/</w:t>
                  </w:r>
                  <w:proofErr w:type="spellStart"/>
                  <w:r w:rsidRPr="00B64517">
                    <w:rPr>
                      <w:rFonts w:ascii="Bookman Old Style" w:eastAsia="SimSun" w:hAnsi="Bookman Old Style" w:cs="Times New Roman"/>
                      <w:b/>
                      <w:kern w:val="2"/>
                      <w:sz w:val="20"/>
                      <w:szCs w:val="20"/>
                      <w:lang w:val="en-IN"/>
                    </w:rPr>
                    <w:t>ies</w:t>
                  </w:r>
                  <w:proofErr w:type="spellEnd"/>
                  <w:r w:rsidRPr="00B64517">
                    <w:rPr>
                      <w:rFonts w:ascii="Bookman Old Style" w:eastAsia="SimSun" w:hAnsi="Bookman Old Style" w:cs="Times New Roman"/>
                      <w:b/>
                      <w:kern w:val="2"/>
                      <w:sz w:val="20"/>
                      <w:szCs w:val="20"/>
                      <w:lang w:val="en-IN"/>
                    </w:rPr>
                    <w:t xml:space="preserve"> put on e-Auction and claims/right/dues/affecting the property prior to submitting their bid. The e-Auction advertisement does not constitute any commitment or any representation of KMBL. The property is being sold with all the existing and future encumbrances whether known or unknown to KMBL. The Authorised officer/Secured Creditor shall not be responsible in any way for any third party claims/rights/dues; </w:t>
                  </w:r>
                </w:p>
                <w:p w:rsidR="0020606D" w:rsidRPr="00B64517" w:rsidRDefault="0020606D" w:rsidP="00C735F5">
                  <w:pPr>
                    <w:spacing w:after="0" w:line="240" w:lineRule="auto"/>
                    <w:ind w:left="405"/>
                    <w:contextualSpacing/>
                    <w:jc w:val="both"/>
                    <w:rPr>
                      <w:rFonts w:ascii="Bookman Old Style" w:eastAsia="Times New Roman" w:hAnsi="Bookman Old Style" w:cs="Times New Roman"/>
                      <w:b/>
                      <w:sz w:val="20"/>
                      <w:szCs w:val="20"/>
                      <w:lang w:val="en-IN" w:eastAsia="en-IN"/>
                    </w:rPr>
                  </w:pPr>
                  <w:r w:rsidRPr="00B64517">
                    <w:rPr>
                      <w:rFonts w:ascii="Bookman Old Style" w:eastAsia="SimSun" w:hAnsi="Bookman Old Style" w:cs="Times New Roman"/>
                      <w:b/>
                      <w:kern w:val="2"/>
                      <w:sz w:val="20"/>
                      <w:szCs w:val="20"/>
                      <w:lang w:val="en-IN"/>
                    </w:rPr>
                    <w:t>For participating in the e-Auction, intending purchasers/bidders will have to submit/upload in the Web Portal (</w:t>
                  </w:r>
                  <w:hyperlink r:id="rId14" w:history="1">
                    <w:r w:rsidRPr="00B64517">
                      <w:rPr>
                        <w:rStyle w:val="Hyperlink"/>
                        <w:rFonts w:ascii="Bookman Old Style" w:eastAsia="SimSun" w:hAnsi="Bookman Old Style" w:cs="Times New Roman"/>
                        <w:b/>
                        <w:kern w:val="2"/>
                        <w:sz w:val="20"/>
                        <w:szCs w:val="20"/>
                      </w:rPr>
                      <w:t>https://www.bankeauctions.com</w:t>
                    </w:r>
                  </w:hyperlink>
                  <w:r w:rsidRPr="00B64517">
                    <w:rPr>
                      <w:rFonts w:ascii="Bookman Old Style" w:eastAsia="SimSun" w:hAnsi="Bookman Old Style" w:cs="Times New Roman"/>
                      <w:b/>
                      <w:kern w:val="2"/>
                      <w:sz w:val="20"/>
                      <w:szCs w:val="20"/>
                      <w:lang w:val="en-IN"/>
                    </w:rPr>
                    <w:t xml:space="preserve">) the details of payment of interest-free refundable Earnest Money Deposit (EMD) of the secured asset as mentioned above by way of Demand Draft in favour of ‘Kotak Mahindra Bank Limited’ payable at Delhi along with self-attested copies of the PAN Card, </w:t>
                  </w:r>
                  <w:proofErr w:type="spellStart"/>
                  <w:r w:rsidRPr="00B64517">
                    <w:rPr>
                      <w:rFonts w:ascii="Bookman Old Style" w:eastAsia="SimSun" w:hAnsi="Bookman Old Style" w:cs="Times New Roman"/>
                      <w:b/>
                      <w:kern w:val="2"/>
                      <w:sz w:val="20"/>
                      <w:szCs w:val="20"/>
                      <w:lang w:val="en-IN"/>
                    </w:rPr>
                    <w:t>Aadhaar</w:t>
                  </w:r>
                  <w:proofErr w:type="spellEnd"/>
                  <w:r w:rsidRPr="00B64517">
                    <w:rPr>
                      <w:rFonts w:ascii="Bookman Old Style" w:eastAsia="SimSun" w:hAnsi="Bookman Old Style" w:cs="Times New Roman"/>
                      <w:b/>
                      <w:kern w:val="2"/>
                      <w:sz w:val="20"/>
                      <w:szCs w:val="20"/>
                      <w:lang w:val="en-IN"/>
                    </w:rPr>
                    <w:t xml:space="preserve"> Card, Residence Address Proof, Board Resolutions in case of company and Address Proof as specified above</w:t>
                  </w:r>
                  <w:r w:rsidRPr="00B64517">
                    <w:rPr>
                      <w:rFonts w:ascii="Bookman Old Style" w:eastAsia="Times New Roman" w:hAnsi="Bookman Old Style" w:cs="Times New Roman"/>
                      <w:b/>
                      <w:sz w:val="20"/>
                      <w:szCs w:val="20"/>
                      <w:lang w:val="en-IN" w:eastAsia="en-IN"/>
                    </w:rPr>
                    <w:t>.</w:t>
                  </w:r>
                </w:p>
                <w:p w:rsidR="0020606D" w:rsidRPr="00B64517" w:rsidRDefault="0020606D" w:rsidP="00C735F5">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The EMD of all other bidders who did not succeed in the e-Auction will be refunded by KMBL within 72 working hours of the closure of the e-Auction. The EMD will not carry any interest;</w:t>
                  </w:r>
                </w:p>
                <w:p w:rsidR="0020606D" w:rsidRPr="00B64517" w:rsidRDefault="0020606D" w:rsidP="00C735F5">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 xml:space="preserve">The balance amount of purchase consideration shall be payable by the Successful Purchaser/ Bidder on or before the fifteenth (15th) day from the date of ‘Confirmation of Sale’ of the said secured asset by the Authorised Officer/ Secured Creditor or such extended period as may be agreed upon in writing by the Authorised Officer at his/ her discretion. In case of default, all amounts deposited till then shall be liable to be forfeited; </w:t>
                  </w:r>
                </w:p>
                <w:p w:rsidR="0020606D" w:rsidRPr="00B64517" w:rsidRDefault="0020606D" w:rsidP="00C735F5">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SimSun" w:hAnsi="Bookman Old Style" w:cs="Times New Roman"/>
                      <w:b/>
                      <w:kern w:val="2"/>
                      <w:sz w:val="20"/>
                      <w:szCs w:val="20"/>
                      <w:lang w:val="en-IN"/>
                    </w:rPr>
                    <w:t xml:space="preserve">For inspection of property or more information, the prospective bidders may contact the Authorised Representative, Mr. Ashok Motwani (Mobile No.: +91 9873737351, E-mail ID: Ashok.motwani@kotak.com);   </w:t>
                  </w:r>
                </w:p>
                <w:p w:rsidR="0020606D" w:rsidRPr="00B64517" w:rsidRDefault="0020606D" w:rsidP="00C735F5">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 xml:space="preserve">At any stage of the e-Auction, the Authorised Officer may accept/reject/modify/cancel the bid/offer or postpone the e-Auction without assigning any reason thereof and without any prior notice. In case any bid is rejected, Authorised Officer can negotiate with any of the rendered or intending bidders or other parties for sale of property by Private Treaty; </w:t>
                  </w:r>
                </w:p>
                <w:p w:rsidR="0020606D" w:rsidRPr="00B64517" w:rsidRDefault="0020606D" w:rsidP="00C735F5">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Sale is subject to the confirmation by the Authorised Officer. The Successful Purchaser/ Bidder shall bear any statutory dues, taxes, fees payable, stamp duty, registration fees, etc. that is required to be paid in order to get the property conveyed/delivered in his/her/its favour as per the applicable law;</w:t>
                  </w:r>
                </w:p>
                <w:p w:rsidR="0020606D" w:rsidRPr="00B64517" w:rsidRDefault="0020606D" w:rsidP="00C735F5">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 xml:space="preserve">The sale shall be subject to rules/conditions prescribed under the Securitisation and Reconstruction of Financial Assets and Enforcement of Security Interest Act, 2002, as amended from time to time; it shall solely be the responsibility of the Successful Bidder/ Purchaser to get the sale registered. All expenses relating to stamp duty, registration charges, transfer charges and any other expenses and charges in respect of the registration of the sale for the above referred property shall be borne by the Successful Bidder/ Purchaser. The sale has to be registered at the earliest else the purchaser has to give the request letter to KMBL mentioning the reason of delaying the registration; </w:t>
                  </w:r>
                </w:p>
                <w:p w:rsidR="0020606D" w:rsidRPr="00B64517" w:rsidRDefault="0020606D" w:rsidP="00C735F5">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 xml:space="preserve">No person other than the intending bidder/ </w:t>
                  </w:r>
                  <w:proofErr w:type="spellStart"/>
                  <w:r w:rsidRPr="00B64517">
                    <w:rPr>
                      <w:rFonts w:ascii="Bookman Old Style" w:eastAsia="Times New Roman" w:hAnsi="Bookman Old Style" w:cs="Times New Roman"/>
                      <w:b/>
                      <w:sz w:val="20"/>
                      <w:szCs w:val="20"/>
                      <w:lang w:val="en-IN" w:eastAsia="en-IN"/>
                    </w:rPr>
                    <w:t>offerer</w:t>
                  </w:r>
                  <w:proofErr w:type="spellEnd"/>
                  <w:r w:rsidRPr="00B64517">
                    <w:rPr>
                      <w:rFonts w:ascii="Bookman Old Style" w:eastAsia="Times New Roman" w:hAnsi="Bookman Old Style" w:cs="Times New Roman"/>
                      <w:b/>
                      <w:sz w:val="20"/>
                      <w:szCs w:val="20"/>
                      <w:lang w:val="en-IN" w:eastAsia="en-IN"/>
                    </w:rPr>
                    <w:t xml:space="preserve"> themselves, or their duly authorised representative shall be allowed to participate in the e-Auction/sale proceedings. Such Authorisation Letter is required to submit along with the Bid Documents; </w:t>
                  </w:r>
                </w:p>
                <w:p w:rsidR="0020606D" w:rsidRPr="00B64517" w:rsidRDefault="0020606D" w:rsidP="00C735F5">
                  <w:pPr>
                    <w:pStyle w:val="ListParagraph"/>
                    <w:numPr>
                      <w:ilvl w:val="0"/>
                      <w:numId w:val="1"/>
                    </w:numPr>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 xml:space="preserve">The bid price shall be above the Reserve Price during e-auction and improve their offer in multiple of </w:t>
                  </w:r>
                  <w:proofErr w:type="spellStart"/>
                  <w:r w:rsidRPr="00B64517">
                    <w:rPr>
                      <w:rFonts w:ascii="Bookman Old Style" w:eastAsia="Times New Roman" w:hAnsi="Bookman Old Style" w:cs="Times New Roman"/>
                      <w:b/>
                      <w:sz w:val="20"/>
                      <w:szCs w:val="20"/>
                      <w:lang w:val="en-IN" w:eastAsia="en-IN"/>
                    </w:rPr>
                    <w:t>Rs</w:t>
                  </w:r>
                  <w:proofErr w:type="spellEnd"/>
                  <w:r w:rsidRPr="00B64517">
                    <w:rPr>
                      <w:rFonts w:ascii="Bookman Old Style" w:eastAsia="Times New Roman" w:hAnsi="Bookman Old Style" w:cs="Times New Roman"/>
                      <w:b/>
                      <w:sz w:val="20"/>
                      <w:szCs w:val="20"/>
                      <w:lang w:val="en-IN" w:eastAsia="en-IN"/>
                    </w:rPr>
                    <w:t xml:space="preserve">. 50,000 / </w:t>
                  </w:r>
                  <w:proofErr w:type="spellStart"/>
                  <w:r w:rsidRPr="00B64517">
                    <w:rPr>
                      <w:rFonts w:ascii="Bookman Old Style" w:eastAsia="Times New Roman" w:hAnsi="Bookman Old Style" w:cs="Times New Roman"/>
                      <w:b/>
                      <w:sz w:val="20"/>
                      <w:szCs w:val="20"/>
                      <w:lang w:val="en-IN" w:eastAsia="en-IN"/>
                    </w:rPr>
                    <w:t>Rs</w:t>
                  </w:r>
                  <w:proofErr w:type="spellEnd"/>
                  <w:r w:rsidRPr="00B64517">
                    <w:rPr>
                      <w:rFonts w:ascii="Bookman Old Style" w:eastAsia="Times New Roman" w:hAnsi="Bookman Old Style" w:cs="Times New Roman"/>
                      <w:b/>
                      <w:sz w:val="20"/>
                      <w:szCs w:val="20"/>
                      <w:lang w:val="en-IN" w:eastAsia="en-IN"/>
                    </w:rPr>
                    <w:t xml:space="preserve"> Fifty thousand only -as incremental amount. The property will not be sold below the Reserve Price set by the Authorised Officer.</w:t>
                  </w:r>
                </w:p>
                <w:p w:rsidR="0020606D" w:rsidRPr="00B64517" w:rsidRDefault="0020606D" w:rsidP="00C735F5">
                  <w:pPr>
                    <w:pStyle w:val="ListParagraph"/>
                    <w:numPr>
                      <w:ilvl w:val="0"/>
                      <w:numId w:val="1"/>
                    </w:numPr>
                    <w:spacing w:after="0" w:line="240" w:lineRule="auto"/>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 xml:space="preserve"> The successful bidder is required to deposit 25% of the sale price (inclusive of EMD) immediately not later than next working day by Demand Draft drawn in favour of Kotak Mahindra Bank Ltd., payable at Delhi and the balance amount of sale price shall be paid by the successful bidder within 15 days from </w:t>
                  </w:r>
                  <w:r w:rsidRPr="00B64517">
                    <w:rPr>
                      <w:rFonts w:ascii="Bookman Old Style" w:eastAsia="Times New Roman" w:hAnsi="Bookman Old Style" w:cs="Times New Roman"/>
                      <w:b/>
                      <w:sz w:val="20"/>
                      <w:szCs w:val="20"/>
                      <w:lang w:val="en-IN" w:eastAsia="en-IN"/>
                    </w:rPr>
                    <w:lastRenderedPageBreak/>
                    <w:t>the date of confirmation of sale by Bank. The EMD as well as Sale Price paid by the interested bidders shall carry no interest. The deposit of EMD or 25%, whatever the case may be shall be forfeited by the Bank, if the successful bidder falls to adhere to the terms of sale or commits any default.</w:t>
                  </w:r>
                </w:p>
                <w:p w:rsidR="0020606D" w:rsidRPr="00B64517" w:rsidRDefault="0020606D" w:rsidP="00C735F5">
                  <w:pPr>
                    <w:pStyle w:val="ListParagraph"/>
                    <w:numPr>
                      <w:ilvl w:val="0"/>
                      <w:numId w:val="1"/>
                    </w:numPr>
                    <w:spacing w:after="0" w:line="240" w:lineRule="auto"/>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iCs/>
                      <w:sz w:val="20"/>
                      <w:szCs w:val="20"/>
                      <w:lang w:val="en-IN" w:eastAsia="en-IN"/>
                    </w:rPr>
                    <w:t xml:space="preserve">On Compliance of terms of sale, Authorised Officer shall issue “Sale Certificate” in favour of highest bidder. All the expenses related to stamp duty, registration Charges, Conveyance, VAT, TDS etc. to be borne by the bidder/purchaser. </w:t>
                  </w:r>
                </w:p>
                <w:p w:rsidR="0020606D" w:rsidRPr="00B64517" w:rsidRDefault="0020606D" w:rsidP="00C735F5">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Bank does not take any responsibility to procure any permission/NOC from any Authority or under any other law in force in respect of property offered or any other dues i.e. outstanding water/electric dues, property tax or other charges if any.</w:t>
                  </w:r>
                </w:p>
                <w:p w:rsidR="0020606D" w:rsidRPr="00B64517" w:rsidRDefault="0020606D" w:rsidP="00C735F5">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The successful bidder shall bear all expenses including pending dues of any Development Authority if any/taxes/utility bills etc. to Municipal Corporation or any other authority/agency and fees payable for stamp duty/registration fee etc. for registration of the ‘Sale Certificate’.</w:t>
                  </w:r>
                </w:p>
                <w:p w:rsidR="0020606D" w:rsidRPr="00B64517" w:rsidRDefault="0020606D" w:rsidP="00C735F5">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The Authorised Officer reserves the absolute right and discretion to accept or reject any or all the offers/bids or adjourn/cancel the sale without assigning any reason or modify any terms of sale without any prior notice.</w:t>
                  </w:r>
                </w:p>
                <w:p w:rsidR="0020606D" w:rsidRPr="00B64517" w:rsidRDefault="0020606D" w:rsidP="00C735F5">
                  <w:pPr>
                    <w:numPr>
                      <w:ilvl w:val="0"/>
                      <w:numId w:val="1"/>
                    </w:numPr>
                    <w:spacing w:after="0" w:line="240" w:lineRule="auto"/>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To the best of its knowledge and information, the Bank is not aware of any encumbrances on the property to be sold except of Bank. Interested parties should make their own assessment of the property to their satisfaction. Bank does not in any way guarantee or makes any representation with regard to the fitness/title of the aforesaid property. For any other information, the Authorised Officer shall not be held responsible for any charge, lien, encumbrances, property tax or any other dues to the Government or anybody in respect to the aforesaid property.</w:t>
                  </w:r>
                </w:p>
                <w:p w:rsidR="0020606D" w:rsidRPr="00B64517" w:rsidRDefault="0020606D" w:rsidP="00C735F5">
                  <w:pPr>
                    <w:numPr>
                      <w:ilvl w:val="0"/>
                      <w:numId w:val="1"/>
                    </w:numPr>
                    <w:spacing w:after="0" w:line="240" w:lineRule="auto"/>
                    <w:jc w:val="both"/>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rPr>
                    <w:t>Further interest will be charged as applicable, as per the Loan documents on the amount outstanding in the notice and incidental expenses, costs, etc., is due and payable till its realization.</w:t>
                  </w:r>
                </w:p>
                <w:p w:rsidR="0020606D" w:rsidRPr="00B64517" w:rsidRDefault="0020606D" w:rsidP="00C735F5">
                  <w:pPr>
                    <w:numPr>
                      <w:ilvl w:val="0"/>
                      <w:numId w:val="1"/>
                    </w:numPr>
                    <w:spacing w:after="0" w:line="240" w:lineRule="auto"/>
                    <w:jc w:val="both"/>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rPr>
                    <w:t>The notice is hereby given to the Borrower (s) / Mortgager(s)/ Guarantor(s), to remain present personally at the time of sale and they can bring the intending buyers/purchasers for purchasing the immovable property as described herein above, as per the particulars of Terms and Conditions of Sale.</w:t>
                  </w:r>
                </w:p>
                <w:p w:rsidR="0020606D" w:rsidRPr="00B64517" w:rsidRDefault="0020606D" w:rsidP="00C735F5">
                  <w:pPr>
                    <w:numPr>
                      <w:ilvl w:val="0"/>
                      <w:numId w:val="1"/>
                    </w:numPr>
                    <w:spacing w:after="0" w:line="240" w:lineRule="auto"/>
                    <w:jc w:val="both"/>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rPr>
                    <w:t xml:space="preserve">The immovable property will be sold to the highest bidder. However, the undersigned reserves the absolute discretion to allow inter se bidding, if deemed necessary. </w:t>
                  </w:r>
                </w:p>
                <w:p w:rsidR="0020606D" w:rsidRPr="00B64517" w:rsidRDefault="0020606D" w:rsidP="00C735F5">
                  <w:pPr>
                    <w:numPr>
                      <w:ilvl w:val="0"/>
                      <w:numId w:val="1"/>
                    </w:numPr>
                    <w:spacing w:after="0" w:line="240" w:lineRule="auto"/>
                    <w:jc w:val="both"/>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rPr>
                    <w:t>Bank is not responsible for any liabilities upon the property which is not in the knowledge of the Bank.</w:t>
                  </w:r>
                </w:p>
                <w:p w:rsidR="0020606D" w:rsidRPr="00B64517" w:rsidRDefault="0020606D" w:rsidP="00C735F5">
                  <w:pPr>
                    <w:pStyle w:val="NoSpacing1"/>
                    <w:numPr>
                      <w:ilvl w:val="0"/>
                      <w:numId w:val="1"/>
                    </w:numPr>
                    <w:spacing w:before="60"/>
                    <w:ind w:right="-2041"/>
                    <w:jc w:val="both"/>
                    <w:rPr>
                      <w:rFonts w:ascii="Bookman Old Style" w:hAnsi="Bookman Old Style"/>
                      <w:b/>
                      <w:color w:val="000000" w:themeColor="text1"/>
                      <w:sz w:val="20"/>
                      <w:szCs w:val="20"/>
                      <w:lang w:val="en-US"/>
                    </w:rPr>
                  </w:pPr>
                  <w:r w:rsidRPr="00B64517">
                    <w:rPr>
                      <w:rFonts w:ascii="Bookman Old Style" w:hAnsi="Bookman Old Style"/>
                      <w:b/>
                      <w:iCs/>
                      <w:color w:val="FF0000"/>
                      <w:sz w:val="20"/>
                      <w:szCs w:val="20"/>
                      <w:highlight w:val="yellow"/>
                    </w:rPr>
                    <w:t>The successful bidder shall pay 1% of Sale price towards TDS (out of the sale proceeds) and submit TDS Certificate to the Authorized officer and the deposit the entire amount of sale price (after deduction of 1% towards TDS), adjusting the EMD within 15 working days of the acceptance of the offer by the Authorised Officer, or within such other extended time as deemed fit by the Authorised Officer, failing which the earnest deposit will be forfeited.</w:t>
                  </w:r>
                </w:p>
                <w:p w:rsidR="0020606D" w:rsidRPr="00B64517" w:rsidRDefault="0020606D" w:rsidP="00C735F5">
                  <w:pPr>
                    <w:spacing w:after="0" w:line="240" w:lineRule="auto"/>
                    <w:ind w:left="405"/>
                    <w:jc w:val="both"/>
                    <w:rPr>
                      <w:rFonts w:ascii="Bookman Old Style" w:eastAsia="SimSun" w:hAnsi="Bookman Old Style" w:cs="Times New Roman"/>
                      <w:b/>
                      <w:kern w:val="2"/>
                      <w:sz w:val="20"/>
                      <w:szCs w:val="20"/>
                    </w:rPr>
                  </w:pPr>
                </w:p>
                <w:p w:rsidR="0020606D" w:rsidRPr="00B64517" w:rsidRDefault="0020606D" w:rsidP="00C735F5">
                  <w:pPr>
                    <w:ind w:left="45" w:right="423"/>
                    <w:contextualSpacing/>
                    <w:jc w:val="both"/>
                    <w:rPr>
                      <w:rFonts w:ascii="Bookman Old Style" w:eastAsia="Times New Roman" w:hAnsi="Bookman Old Style" w:cs="Times New Roman"/>
                      <w:b/>
                      <w:sz w:val="20"/>
                      <w:szCs w:val="20"/>
                      <w:lang w:val="en-IN" w:eastAsia="en-IN"/>
                    </w:rPr>
                  </w:pPr>
                </w:p>
                <w:p w:rsidR="0020606D" w:rsidRPr="00B64517" w:rsidRDefault="0020606D" w:rsidP="00C735F5">
                  <w:pPr>
                    <w:ind w:left="45" w:right="423"/>
                    <w:contextualSpacing/>
                    <w:jc w:val="both"/>
                    <w:rPr>
                      <w:rFonts w:ascii="Bookman Old Style" w:eastAsia="Times New Roman" w:hAnsi="Bookman Old Style" w:cs="Times New Roman"/>
                      <w:b/>
                      <w:sz w:val="20"/>
                      <w:szCs w:val="20"/>
                      <w:lang w:val="en-IN" w:eastAsia="en-IN"/>
                    </w:rPr>
                  </w:pPr>
                  <w:r w:rsidRPr="00B64517">
                    <w:rPr>
                      <w:rFonts w:ascii="Bookman Old Style" w:eastAsia="Times New Roman" w:hAnsi="Bookman Old Style" w:cs="Times New Roman"/>
                      <w:b/>
                      <w:sz w:val="20"/>
                      <w:szCs w:val="20"/>
                      <w:lang w:val="en-IN" w:eastAsia="en-IN"/>
                    </w:rPr>
                    <w:t xml:space="preserve">The Borrower (s) / Mortgager(s) / Guarantor(s) are hereby given </w:t>
                  </w:r>
                  <w:r w:rsidRPr="00B64517">
                    <w:rPr>
                      <w:rFonts w:ascii="Bookman Old Style" w:eastAsia="Times New Roman" w:hAnsi="Bookman Old Style" w:cs="Times New Roman"/>
                      <w:b/>
                      <w:sz w:val="20"/>
                      <w:szCs w:val="20"/>
                      <w:u w:val="single"/>
                      <w:lang w:val="en-IN" w:eastAsia="en-IN"/>
                    </w:rPr>
                    <w:t>STATUTORY 30 DAYS NOTICE UNDER RULE 6(2), 8(6) &amp; 9(1) OF THE SARFAESI ACT</w:t>
                  </w:r>
                  <w:r w:rsidRPr="00B64517">
                    <w:rPr>
                      <w:rFonts w:ascii="Bookman Old Style" w:eastAsia="Times New Roman" w:hAnsi="Bookman Old Style" w:cs="Times New Roman"/>
                      <w:b/>
                      <w:sz w:val="20"/>
                      <w:szCs w:val="20"/>
                      <w:lang w:val="en-IN" w:eastAsia="en-IN"/>
                    </w:rPr>
                    <w:t xml:space="preserve"> to discharge the liability in full and pay the dues as mentioned above along with </w:t>
                  </w:r>
                  <w:proofErr w:type="spellStart"/>
                  <w:r w:rsidRPr="00B64517">
                    <w:rPr>
                      <w:rFonts w:ascii="Bookman Old Style" w:eastAsia="Times New Roman" w:hAnsi="Bookman Old Style" w:cs="Times New Roman"/>
                      <w:b/>
                      <w:sz w:val="20"/>
                      <w:szCs w:val="20"/>
                      <w:lang w:val="en-IN" w:eastAsia="en-IN"/>
                    </w:rPr>
                    <w:t>upto</w:t>
                  </w:r>
                  <w:proofErr w:type="spellEnd"/>
                  <w:r w:rsidRPr="00B64517">
                    <w:rPr>
                      <w:rFonts w:ascii="Bookman Old Style" w:eastAsia="Times New Roman" w:hAnsi="Bookman Old Style" w:cs="Times New Roman"/>
                      <w:b/>
                      <w:sz w:val="20"/>
                      <w:szCs w:val="20"/>
                      <w:lang w:val="en-IN" w:eastAsia="en-IN"/>
                    </w:rPr>
                    <w:t xml:space="preserve"> date interest and expenses with in </w:t>
                  </w:r>
                  <w:r>
                    <w:rPr>
                      <w:rFonts w:ascii="Bookman Old Style" w:eastAsia="Times New Roman" w:hAnsi="Bookman Old Style" w:cs="Times New Roman"/>
                      <w:b/>
                      <w:sz w:val="20"/>
                      <w:szCs w:val="20"/>
                      <w:lang w:val="en-IN" w:eastAsia="en-IN"/>
                    </w:rPr>
                    <w:t xml:space="preserve">thirty </w:t>
                  </w:r>
                  <w:r w:rsidRPr="00B64517">
                    <w:rPr>
                      <w:rFonts w:ascii="Bookman Old Style" w:eastAsia="Times New Roman" w:hAnsi="Bookman Old Style" w:cs="Times New Roman"/>
                      <w:b/>
                      <w:sz w:val="20"/>
                      <w:szCs w:val="20"/>
                      <w:lang w:val="en-IN" w:eastAsia="en-IN"/>
                    </w:rPr>
                    <w:t xml:space="preserve">days from the date of this notice failing which the Secured Asset will be sold as per the terms and conditions mentioned above. In case there is any discrepancy between the publications of sale notice in English and Vernacular newspaper, then in such case the English newspaper will supersede the vernacular newspaper and it shall be considered as the final copy, thus removing the ambiguity. If the borrower/guarantors/mortgagers pays the amount due to </w:t>
                  </w:r>
                  <w:r w:rsidRPr="00B64517">
                    <w:rPr>
                      <w:rFonts w:ascii="Bookman Old Style" w:eastAsia="Times New Roman" w:hAnsi="Bookman Old Style" w:cs="Times New Roman"/>
                      <w:b/>
                      <w:sz w:val="20"/>
                      <w:szCs w:val="20"/>
                      <w:lang w:eastAsia="en-IN"/>
                    </w:rPr>
                    <w:t>Bank</w:t>
                  </w:r>
                  <w:r w:rsidRPr="00B64517">
                    <w:rPr>
                      <w:rFonts w:ascii="Bookman Old Style" w:eastAsia="Times New Roman" w:hAnsi="Bookman Old Style" w:cs="Times New Roman"/>
                      <w:b/>
                      <w:sz w:val="20"/>
                      <w:szCs w:val="20"/>
                      <w:lang w:val="en-IN" w:eastAsia="en-IN"/>
                    </w:rPr>
                    <w:t>, in full before the date of sale, auction is liable to be stopped.</w:t>
                  </w:r>
                </w:p>
                <w:p w:rsidR="0020606D" w:rsidRPr="00B64517" w:rsidRDefault="0020606D" w:rsidP="00C735F5">
                  <w:pPr>
                    <w:ind w:left="45" w:right="423"/>
                    <w:contextualSpacing/>
                    <w:jc w:val="both"/>
                    <w:rPr>
                      <w:rFonts w:ascii="Bookman Old Style" w:eastAsia="Times New Roman" w:hAnsi="Bookman Old Style" w:cs="Times New Roman"/>
                      <w:b/>
                      <w:sz w:val="20"/>
                      <w:szCs w:val="20"/>
                      <w:lang w:val="en-IN" w:eastAsia="en-IN"/>
                    </w:rPr>
                  </w:pPr>
                </w:p>
                <w:p w:rsidR="0020606D" w:rsidRPr="00B64517" w:rsidRDefault="0020606D" w:rsidP="00C735F5">
                  <w:pPr>
                    <w:spacing w:after="0" w:line="240" w:lineRule="auto"/>
                    <w:ind w:right="423"/>
                    <w:jc w:val="both"/>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rPr>
                    <w:t xml:space="preserve">For detailed terms and conditions of the sale, contact the Authorized Officer </w:t>
                  </w:r>
                  <w:r>
                    <w:rPr>
                      <w:rFonts w:ascii="Bookman Old Style" w:eastAsia="SimSun" w:hAnsi="Bookman Old Style" w:cs="Times New Roman"/>
                      <w:b/>
                      <w:kern w:val="2"/>
                      <w:sz w:val="20"/>
                      <w:szCs w:val="20"/>
                    </w:rPr>
                    <w:t>Ajeet Chopra</w:t>
                  </w:r>
                  <w:r w:rsidRPr="00B64517">
                    <w:rPr>
                      <w:rFonts w:ascii="Bookman Old Style" w:eastAsia="SimSun" w:hAnsi="Bookman Old Style" w:cs="Times New Roman"/>
                      <w:b/>
                      <w:kern w:val="2"/>
                      <w:sz w:val="20"/>
                      <w:szCs w:val="20"/>
                    </w:rPr>
                    <w:t xml:space="preserve">@ </w:t>
                  </w:r>
                  <w:r>
                    <w:rPr>
                      <w:rFonts w:ascii="Bookman Old Style" w:eastAsia="SimSun" w:hAnsi="Bookman Old Style" w:cs="Times New Roman"/>
                      <w:b/>
                      <w:kern w:val="2"/>
                      <w:sz w:val="20"/>
                      <w:szCs w:val="20"/>
                    </w:rPr>
                    <w:t>9522224903</w:t>
                  </w:r>
                  <w:r w:rsidRPr="00B64517">
                    <w:rPr>
                      <w:rFonts w:ascii="Bookman Old Style" w:eastAsia="SimSun" w:hAnsi="Bookman Old Style" w:cs="Times New Roman"/>
                      <w:b/>
                      <w:kern w:val="2"/>
                      <w:sz w:val="20"/>
                      <w:szCs w:val="20"/>
                    </w:rPr>
                    <w:t xml:space="preserve"> and Mr. Ashok Motwani @ 9873737351 at </w:t>
                  </w:r>
                  <w:r w:rsidRPr="00B64517">
                    <w:rPr>
                      <w:rFonts w:ascii="Bookman Old Style" w:eastAsia="SimSun" w:hAnsi="Bookman Old Style" w:cs="Times New Roman"/>
                      <w:b/>
                      <w:bCs/>
                      <w:kern w:val="2"/>
                      <w:sz w:val="20"/>
                      <w:szCs w:val="20"/>
                    </w:rPr>
                    <w:t>above mentioned Regional office of Bank.</w:t>
                  </w:r>
                </w:p>
                <w:p w:rsidR="0020606D" w:rsidRPr="00B64517" w:rsidRDefault="0020606D" w:rsidP="00C735F5">
                  <w:pPr>
                    <w:spacing w:after="0" w:line="240" w:lineRule="auto"/>
                    <w:ind w:right="423"/>
                    <w:jc w:val="both"/>
                    <w:rPr>
                      <w:rFonts w:ascii="Bookman Old Style" w:eastAsia="SimSun" w:hAnsi="Bookman Old Style" w:cs="Times New Roman"/>
                      <w:b/>
                      <w:kern w:val="2"/>
                      <w:sz w:val="20"/>
                      <w:szCs w:val="20"/>
                    </w:rPr>
                  </w:pPr>
                </w:p>
                <w:p w:rsidR="0020606D" w:rsidRPr="00B64517" w:rsidRDefault="0020606D" w:rsidP="00C735F5">
                  <w:pPr>
                    <w:spacing w:after="0" w:line="240" w:lineRule="auto"/>
                    <w:ind w:right="423"/>
                    <w:jc w:val="both"/>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u w:val="single"/>
                      <w:lang w:val="en-IN"/>
                    </w:rPr>
                    <w:t>Special Instruction</w:t>
                  </w:r>
                  <w:r w:rsidRPr="00B64517">
                    <w:rPr>
                      <w:rFonts w:ascii="Bookman Old Style" w:eastAsia="SimSun" w:hAnsi="Bookman Old Style" w:cs="Times New Roman"/>
                      <w:b/>
                      <w:kern w:val="2"/>
                      <w:sz w:val="20"/>
                      <w:szCs w:val="20"/>
                      <w:lang w:val="en-IN"/>
                    </w:rPr>
                    <w:t xml:space="preserve">: </w:t>
                  </w:r>
                  <w:r w:rsidRPr="00B64517">
                    <w:rPr>
                      <w:rFonts w:ascii="Bookman Old Style" w:eastAsia="SimSun" w:hAnsi="Bookman Old Style" w:cs="Times New Roman"/>
                      <w:b/>
                      <w:kern w:val="2"/>
                      <w:sz w:val="20"/>
                      <w:szCs w:val="20"/>
                    </w:rPr>
                    <w:t xml:space="preserve"> e-Auction shall be conducted by our Service Provider, </w:t>
                  </w:r>
                  <w:r w:rsidRPr="00B64517">
                    <w:rPr>
                      <w:rFonts w:ascii="Bookman Old Style" w:eastAsia="SimSun" w:hAnsi="Bookman Old Style" w:cs="Times New Roman"/>
                      <w:b/>
                      <w:kern w:val="2"/>
                      <w:sz w:val="20"/>
                      <w:szCs w:val="20"/>
                      <w:highlight w:val="yellow"/>
                    </w:rPr>
                    <w:t xml:space="preserve">M/s. C1 India </w:t>
                  </w:r>
                  <w:proofErr w:type="spellStart"/>
                  <w:r w:rsidRPr="00B64517">
                    <w:rPr>
                      <w:rFonts w:ascii="Bookman Old Style" w:eastAsia="SimSun" w:hAnsi="Bookman Old Style" w:cs="Times New Roman"/>
                      <w:b/>
                      <w:kern w:val="2"/>
                      <w:sz w:val="20"/>
                      <w:szCs w:val="20"/>
                      <w:highlight w:val="yellow"/>
                    </w:rPr>
                    <w:t>Pvt</w:t>
                  </w:r>
                  <w:proofErr w:type="spellEnd"/>
                  <w:r w:rsidRPr="00B64517">
                    <w:rPr>
                      <w:rFonts w:ascii="Bookman Old Style" w:eastAsia="SimSun" w:hAnsi="Bookman Old Style" w:cs="Times New Roman"/>
                      <w:b/>
                      <w:kern w:val="2"/>
                      <w:sz w:val="20"/>
                      <w:szCs w:val="20"/>
                      <w:highlight w:val="yellow"/>
                    </w:rPr>
                    <w:t xml:space="preserve"> </w:t>
                  </w:r>
                  <w:proofErr w:type="gramStart"/>
                  <w:r w:rsidRPr="00B64517">
                    <w:rPr>
                      <w:rFonts w:ascii="Bookman Old Style" w:eastAsia="SimSun" w:hAnsi="Bookman Old Style" w:cs="Times New Roman"/>
                      <w:b/>
                      <w:kern w:val="2"/>
                      <w:sz w:val="20"/>
                      <w:szCs w:val="20"/>
                      <w:highlight w:val="yellow"/>
                    </w:rPr>
                    <w:t>Ltd  on</w:t>
                  </w:r>
                  <w:proofErr w:type="gramEnd"/>
                  <w:r w:rsidRPr="00B64517">
                    <w:rPr>
                      <w:rFonts w:ascii="Bookman Old Style" w:eastAsia="SimSun" w:hAnsi="Bookman Old Style" w:cs="Times New Roman"/>
                      <w:b/>
                      <w:kern w:val="2"/>
                      <w:sz w:val="20"/>
                      <w:szCs w:val="20"/>
                    </w:rPr>
                    <w:t xml:space="preserve"> behalf of Kotak Mahindra Bank Limited (KMBL), on pre-specified date, while the bidders shall be quoting from their own home/ offices/ place of their Bid as per their choice above the Reserve Price. Internet connectivity and other paraphernalia requirements shall have to be ensured by bidders themselves. Please note that failure of Internet connectivity (due to any reason whatsoever it may be) shall be sole responsibility of bidders and neither KMBL nor </w:t>
                  </w:r>
                  <w:r w:rsidRPr="00B64517">
                    <w:rPr>
                      <w:rFonts w:ascii="Bookman Old Style" w:eastAsia="SimSun" w:hAnsi="Bookman Old Style" w:cs="Times New Roman"/>
                      <w:b/>
                      <w:kern w:val="2"/>
                      <w:sz w:val="20"/>
                      <w:szCs w:val="20"/>
                      <w:highlight w:val="yellow"/>
                    </w:rPr>
                    <w:t xml:space="preserve">C1 India </w:t>
                  </w:r>
                  <w:proofErr w:type="spellStart"/>
                  <w:r w:rsidRPr="00B64517">
                    <w:rPr>
                      <w:rFonts w:ascii="Bookman Old Style" w:eastAsia="SimSun" w:hAnsi="Bookman Old Style" w:cs="Times New Roman"/>
                      <w:b/>
                      <w:kern w:val="2"/>
                      <w:sz w:val="20"/>
                      <w:szCs w:val="20"/>
                      <w:highlight w:val="yellow"/>
                    </w:rPr>
                    <w:t>Pvt</w:t>
                  </w:r>
                  <w:proofErr w:type="spellEnd"/>
                  <w:r w:rsidRPr="00B64517">
                    <w:rPr>
                      <w:rFonts w:ascii="Bookman Old Style" w:eastAsia="SimSun" w:hAnsi="Bookman Old Style" w:cs="Times New Roman"/>
                      <w:b/>
                      <w:kern w:val="2"/>
                      <w:sz w:val="20"/>
                      <w:szCs w:val="20"/>
                      <w:highlight w:val="yellow"/>
                    </w:rPr>
                    <w:t xml:space="preserve"> Ltd</w:t>
                  </w:r>
                  <w:r w:rsidRPr="00B64517">
                    <w:rPr>
                      <w:rFonts w:ascii="Bookman Old Style" w:eastAsia="SimSun" w:hAnsi="Bookman Old Style" w:cs="Times New Roman"/>
                      <w:b/>
                      <w:kern w:val="2"/>
                      <w:sz w:val="20"/>
                      <w:szCs w:val="20"/>
                    </w:rPr>
                    <w:t xml:space="preserve">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w:t>
                  </w:r>
                  <w:r w:rsidRPr="00B64517">
                    <w:rPr>
                      <w:rFonts w:ascii="Bookman Old Style" w:eastAsia="SimSun" w:hAnsi="Bookman Old Style" w:cs="Times New Roman"/>
                      <w:b/>
                      <w:kern w:val="2"/>
                      <w:sz w:val="20"/>
                      <w:szCs w:val="20"/>
                    </w:rPr>
                    <w:lastRenderedPageBreak/>
                    <w:t>Bidder(s) not to wait till the last moment to quote/improve his/ her Bid to avoid any such complex situations.</w:t>
                  </w:r>
                </w:p>
                <w:p w:rsidR="0020606D" w:rsidRPr="00B64517" w:rsidRDefault="0020606D" w:rsidP="00C735F5">
                  <w:pPr>
                    <w:spacing w:after="0" w:line="240" w:lineRule="auto"/>
                    <w:ind w:right="423"/>
                    <w:jc w:val="both"/>
                    <w:rPr>
                      <w:rFonts w:ascii="Bookman Old Style" w:eastAsia="SimSun" w:hAnsi="Bookman Old Style" w:cs="Times New Roman"/>
                      <w:b/>
                      <w:kern w:val="2"/>
                      <w:sz w:val="20"/>
                      <w:szCs w:val="20"/>
                    </w:rPr>
                  </w:pPr>
                </w:p>
                <w:p w:rsidR="0020606D" w:rsidRPr="00B64517" w:rsidRDefault="0020606D" w:rsidP="00C735F5">
                  <w:pPr>
                    <w:spacing w:after="0" w:line="240" w:lineRule="auto"/>
                    <w:ind w:right="423"/>
                    <w:jc w:val="right"/>
                    <w:rPr>
                      <w:rFonts w:ascii="Bookman Old Style" w:eastAsia="SimSun" w:hAnsi="Bookman Old Style" w:cs="Times New Roman"/>
                      <w:b/>
                      <w:kern w:val="2"/>
                      <w:sz w:val="20"/>
                      <w:szCs w:val="20"/>
                    </w:rPr>
                  </w:pPr>
                  <w:r w:rsidRPr="00B64517">
                    <w:rPr>
                      <w:rFonts w:ascii="Bookman Old Style" w:eastAsia="SimSun" w:hAnsi="Bookman Old Style" w:cs="Times New Roman"/>
                      <w:b/>
                      <w:kern w:val="2"/>
                      <w:sz w:val="20"/>
                      <w:szCs w:val="20"/>
                    </w:rPr>
                    <w:t xml:space="preserve">                                           Place:-</w:t>
                  </w:r>
                </w:p>
                <w:p w:rsidR="0020606D" w:rsidRPr="00B64517" w:rsidRDefault="0020606D" w:rsidP="00C735F5">
                  <w:pPr>
                    <w:spacing w:after="0" w:line="240" w:lineRule="auto"/>
                    <w:ind w:right="423"/>
                    <w:jc w:val="right"/>
                    <w:rPr>
                      <w:rFonts w:ascii="Bookman Old Style" w:eastAsia="SimSun" w:hAnsi="Bookman Old Style" w:cs="Times New Roman"/>
                      <w:b/>
                      <w:kern w:val="2"/>
                      <w:sz w:val="20"/>
                      <w:szCs w:val="20"/>
                    </w:rPr>
                  </w:pPr>
                  <w:r>
                    <w:rPr>
                      <w:rFonts w:ascii="Bookman Old Style" w:eastAsia="SimSun" w:hAnsi="Bookman Old Style" w:cs="Times New Roman"/>
                      <w:b/>
                      <w:kern w:val="2"/>
                      <w:sz w:val="20"/>
                      <w:szCs w:val="20"/>
                    </w:rPr>
                    <w:t xml:space="preserve">Indore </w:t>
                  </w:r>
                  <w:r w:rsidRPr="00B64517">
                    <w:rPr>
                      <w:rFonts w:ascii="Bookman Old Style" w:eastAsia="SimSun" w:hAnsi="Bookman Old Style" w:cs="Times New Roman"/>
                      <w:b/>
                      <w:kern w:val="2"/>
                      <w:sz w:val="20"/>
                      <w:szCs w:val="20"/>
                    </w:rPr>
                    <w:t xml:space="preserve">  </w:t>
                  </w:r>
                  <w:r>
                    <w:rPr>
                      <w:rFonts w:ascii="Bookman Old Style" w:eastAsia="SimSun" w:hAnsi="Bookman Old Style" w:cs="Times New Roman"/>
                      <w:b/>
                      <w:kern w:val="2"/>
                      <w:sz w:val="20"/>
                      <w:szCs w:val="20"/>
                    </w:rPr>
                    <w:t>M</w:t>
                  </w:r>
                  <w:r w:rsidRPr="00B64517">
                    <w:rPr>
                      <w:rFonts w:ascii="Bookman Old Style" w:eastAsia="SimSun" w:hAnsi="Bookman Old Style" w:cs="Times New Roman"/>
                      <w:b/>
                      <w:kern w:val="2"/>
                      <w:sz w:val="20"/>
                      <w:szCs w:val="20"/>
                    </w:rPr>
                    <w:t>.</w:t>
                  </w:r>
                  <w:r>
                    <w:rPr>
                      <w:rFonts w:ascii="Bookman Old Style" w:eastAsia="SimSun" w:hAnsi="Bookman Old Style" w:cs="Times New Roman"/>
                      <w:b/>
                      <w:kern w:val="2"/>
                      <w:sz w:val="20"/>
                      <w:szCs w:val="20"/>
                    </w:rPr>
                    <w:t>P</w:t>
                  </w:r>
                  <w:r w:rsidRPr="00B64517">
                    <w:rPr>
                      <w:rFonts w:ascii="Bookman Old Style" w:eastAsia="SimSun" w:hAnsi="Bookman Old Style" w:cs="Times New Roman"/>
                      <w:b/>
                      <w:kern w:val="2"/>
                      <w:sz w:val="20"/>
                      <w:szCs w:val="20"/>
                    </w:rPr>
                    <w:t xml:space="preserve">                                                                                                                                                Kotak Mahindra bank Authorized Officer                                                                                                                                                                                                                                                                                                                                                                                                                                                </w:t>
                  </w:r>
                </w:p>
                <w:p w:rsidR="0020606D" w:rsidRPr="00B64517" w:rsidRDefault="0020606D" w:rsidP="00E55156">
                  <w:pPr>
                    <w:spacing w:after="0" w:line="240" w:lineRule="auto"/>
                    <w:ind w:right="423"/>
                    <w:jc w:val="both"/>
                    <w:rPr>
                      <w:rFonts w:ascii="Bookman Old Style" w:eastAsia="SimSun" w:hAnsi="Bookman Old Style" w:cs="Microsoft Sans Serif"/>
                      <w:b/>
                      <w:kern w:val="2"/>
                      <w:sz w:val="20"/>
                      <w:szCs w:val="20"/>
                    </w:rPr>
                  </w:pPr>
                  <w:r w:rsidRPr="00B64517">
                    <w:rPr>
                      <w:rFonts w:ascii="Bookman Old Style" w:eastAsia="SimSun" w:hAnsi="Bookman Old Style" w:cs="Times New Roman"/>
                      <w:b/>
                      <w:kern w:val="2"/>
                      <w:sz w:val="20"/>
                      <w:szCs w:val="20"/>
                    </w:rPr>
                    <w:t xml:space="preserve"> Date: </w:t>
                  </w:r>
                  <w:r w:rsidR="00E55156">
                    <w:rPr>
                      <w:rFonts w:ascii="Bookman Old Style" w:eastAsia="SimSun" w:hAnsi="Bookman Old Style" w:cs="Times New Roman"/>
                      <w:b/>
                      <w:kern w:val="2"/>
                      <w:sz w:val="20"/>
                      <w:szCs w:val="20"/>
                    </w:rPr>
                    <w:t>30</w:t>
                  </w:r>
                  <w:r>
                    <w:rPr>
                      <w:rFonts w:ascii="Bookman Old Style" w:eastAsia="SimSun" w:hAnsi="Bookman Old Style" w:cs="Times New Roman"/>
                      <w:b/>
                      <w:kern w:val="2"/>
                      <w:sz w:val="20"/>
                      <w:szCs w:val="20"/>
                    </w:rPr>
                    <w:t>/8/2022</w:t>
                  </w:r>
                  <w:r w:rsidRPr="00B64517">
                    <w:rPr>
                      <w:rFonts w:ascii="Bookman Old Style" w:eastAsia="SimSun" w:hAnsi="Bookman Old Style" w:cs="Times New Roman"/>
                      <w:b/>
                      <w:kern w:val="2"/>
                      <w:sz w:val="20"/>
                      <w:szCs w:val="20"/>
                    </w:rPr>
                    <w:t xml:space="preserve">                                                                                                                          </w:t>
                  </w:r>
                  <w:r w:rsidRPr="00B64517">
                    <w:rPr>
                      <w:rFonts w:ascii="Bookman Old Style" w:eastAsia="SimSun" w:hAnsi="Bookman Old Style" w:cs="Microsoft Sans Serif"/>
                      <w:b/>
                      <w:kern w:val="2"/>
                      <w:sz w:val="20"/>
                      <w:szCs w:val="20"/>
                    </w:rPr>
                    <w:t xml:space="preserve">                                                                                                                                                                                                                                                                                                                                                                                                                                                             </w:t>
                  </w:r>
                </w:p>
              </w:tc>
            </w:tr>
          </w:tbl>
          <w:p w:rsidR="0020606D" w:rsidRPr="00B64517" w:rsidRDefault="0020606D" w:rsidP="00C735F5">
            <w:pPr>
              <w:spacing w:after="0" w:line="240" w:lineRule="auto"/>
              <w:ind w:right="423"/>
              <w:jc w:val="both"/>
              <w:rPr>
                <w:rFonts w:ascii="Bookman Old Style" w:eastAsia="SimSun" w:hAnsi="Bookman Old Style" w:cs="Times New Roman"/>
                <w:b/>
                <w:kern w:val="2"/>
                <w:sz w:val="20"/>
                <w:szCs w:val="20"/>
              </w:rPr>
            </w:pPr>
          </w:p>
          <w:p w:rsidR="0020606D" w:rsidRPr="00B64517" w:rsidRDefault="0020606D" w:rsidP="00C735F5">
            <w:pPr>
              <w:spacing w:after="0" w:line="240" w:lineRule="auto"/>
              <w:ind w:right="423"/>
              <w:jc w:val="both"/>
              <w:rPr>
                <w:rFonts w:ascii="Bookman Old Style" w:eastAsia="SimSun" w:hAnsi="Bookman Old Style" w:cs="Times New Roman"/>
                <w:b/>
                <w:kern w:val="2"/>
                <w:sz w:val="20"/>
                <w:szCs w:val="20"/>
              </w:rPr>
            </w:pPr>
          </w:p>
          <w:p w:rsidR="0020606D" w:rsidRPr="00B64517" w:rsidRDefault="0020606D" w:rsidP="00C735F5">
            <w:pPr>
              <w:spacing w:after="0" w:line="240" w:lineRule="auto"/>
              <w:ind w:right="423"/>
              <w:jc w:val="both"/>
              <w:rPr>
                <w:rFonts w:ascii="Bookman Old Style" w:eastAsia="SimSun" w:hAnsi="Bookman Old Style" w:cs="Microsoft Sans Serif"/>
                <w:b/>
                <w:kern w:val="2"/>
                <w:sz w:val="20"/>
                <w:szCs w:val="20"/>
              </w:rPr>
            </w:pPr>
            <w:r w:rsidRPr="00B64517">
              <w:rPr>
                <w:rFonts w:ascii="Bookman Old Style" w:eastAsia="SimSun" w:hAnsi="Bookman Old Style" w:cs="Microsoft Sans Serif"/>
                <w:b/>
                <w:kern w:val="2"/>
                <w:sz w:val="20"/>
                <w:szCs w:val="20"/>
              </w:rPr>
              <w:t xml:space="preserve">                                                                                                                                                                                                                                                                                                                                                                                                                                                             </w:t>
            </w:r>
          </w:p>
        </w:tc>
      </w:tr>
    </w:tbl>
    <w:p w:rsidR="0020606D" w:rsidRPr="00B64517" w:rsidRDefault="0020606D" w:rsidP="0020606D">
      <w:pPr>
        <w:spacing w:after="0" w:line="240" w:lineRule="auto"/>
        <w:ind w:right="423"/>
        <w:jc w:val="both"/>
        <w:rPr>
          <w:rFonts w:ascii="Bookman Old Style" w:eastAsia="SimSun" w:hAnsi="Bookman Old Style" w:cs="Times New Roman"/>
          <w:b/>
          <w:kern w:val="2"/>
          <w:sz w:val="20"/>
          <w:szCs w:val="20"/>
        </w:rPr>
      </w:pPr>
    </w:p>
    <w:p w:rsidR="0020606D" w:rsidRPr="00B64517" w:rsidRDefault="0020606D" w:rsidP="0020606D">
      <w:pPr>
        <w:spacing w:after="0" w:line="240" w:lineRule="auto"/>
        <w:ind w:right="423"/>
        <w:jc w:val="both"/>
        <w:rPr>
          <w:rFonts w:ascii="Bookman Old Style" w:eastAsia="SimSun" w:hAnsi="Bookman Old Style" w:cs="Times New Roman"/>
          <w:b/>
          <w:kern w:val="2"/>
          <w:sz w:val="20"/>
          <w:szCs w:val="20"/>
        </w:rPr>
      </w:pPr>
    </w:p>
    <w:p w:rsidR="0020606D" w:rsidRPr="00B64517" w:rsidRDefault="0020606D" w:rsidP="0020606D">
      <w:pPr>
        <w:spacing w:after="0" w:line="240" w:lineRule="auto"/>
        <w:jc w:val="both"/>
        <w:rPr>
          <w:rFonts w:ascii="Bookman Old Style" w:eastAsia="SimSun" w:hAnsi="Bookman Old Style" w:cs="Times New Roman"/>
          <w:b/>
          <w:kern w:val="2"/>
          <w:sz w:val="20"/>
          <w:szCs w:val="20"/>
        </w:rPr>
      </w:pPr>
    </w:p>
    <w:p w:rsidR="0020606D" w:rsidRPr="00B64517" w:rsidRDefault="0020606D" w:rsidP="0020606D">
      <w:pPr>
        <w:rPr>
          <w:rFonts w:ascii="Bookman Old Style" w:hAnsi="Bookman Old Style"/>
          <w:b/>
          <w:sz w:val="20"/>
          <w:szCs w:val="20"/>
        </w:rPr>
      </w:pPr>
    </w:p>
    <w:p w:rsidR="0020606D" w:rsidRPr="00B64517" w:rsidRDefault="0020606D" w:rsidP="0020606D">
      <w:pPr>
        <w:rPr>
          <w:rFonts w:ascii="Bookman Old Style" w:hAnsi="Bookman Old Style"/>
          <w:b/>
          <w:sz w:val="20"/>
          <w:szCs w:val="20"/>
        </w:rPr>
      </w:pPr>
    </w:p>
    <w:p w:rsidR="0020606D" w:rsidRPr="00B64517" w:rsidRDefault="0020606D" w:rsidP="0020606D">
      <w:pPr>
        <w:rPr>
          <w:rFonts w:ascii="Bookman Old Style" w:hAnsi="Bookman Old Style"/>
          <w:b/>
          <w:sz w:val="20"/>
          <w:szCs w:val="20"/>
        </w:rPr>
      </w:pPr>
    </w:p>
    <w:p w:rsidR="0020606D" w:rsidRPr="00B64517" w:rsidRDefault="0020606D" w:rsidP="0020606D">
      <w:pPr>
        <w:rPr>
          <w:rFonts w:ascii="Bookman Old Style" w:hAnsi="Bookman Old Style"/>
          <w:b/>
          <w:sz w:val="20"/>
          <w:szCs w:val="20"/>
        </w:rPr>
      </w:pPr>
    </w:p>
    <w:p w:rsidR="0020606D" w:rsidRPr="00B64517" w:rsidRDefault="0020606D" w:rsidP="0020606D">
      <w:pPr>
        <w:rPr>
          <w:rFonts w:ascii="Bookman Old Style" w:hAnsi="Bookman Old Style"/>
          <w:b/>
        </w:rPr>
      </w:pPr>
    </w:p>
    <w:p w:rsidR="0020606D" w:rsidRDefault="0020606D" w:rsidP="0020606D"/>
    <w:p w:rsidR="0020606D" w:rsidRDefault="0020606D" w:rsidP="0020606D"/>
    <w:p w:rsidR="0020606D" w:rsidRDefault="0020606D" w:rsidP="0020606D"/>
    <w:p w:rsidR="00204FC9" w:rsidRDefault="00D871B3"/>
    <w:sectPr w:rsidR="00204FC9" w:rsidSect="00F72314">
      <w:headerReference w:type="first" r:id="rId15"/>
      <w:pgSz w:w="11907" w:h="16839" w:code="9"/>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1B3" w:rsidRDefault="00D871B3">
      <w:pPr>
        <w:spacing w:after="0" w:line="240" w:lineRule="auto"/>
      </w:pPr>
      <w:r>
        <w:separator/>
      </w:r>
    </w:p>
  </w:endnote>
  <w:endnote w:type="continuationSeparator" w:id="0">
    <w:p w:rsidR="00D871B3" w:rsidRDefault="00D8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1B3" w:rsidRDefault="00D871B3">
      <w:pPr>
        <w:spacing w:after="0" w:line="240" w:lineRule="auto"/>
      </w:pPr>
      <w:r>
        <w:separator/>
      </w:r>
    </w:p>
  </w:footnote>
  <w:footnote w:type="continuationSeparator" w:id="0">
    <w:p w:rsidR="00D871B3" w:rsidRDefault="00D87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C2" w:rsidRDefault="00621264">
    <w:pPr>
      <w:jc w:val="center"/>
      <w:rPr>
        <w:rFonts w:ascii="Microsoft Sans Serif" w:hAnsi="Microsoft Sans Serif" w:cs="Microsoft Sans Serif"/>
        <w:b/>
        <w:u w:val="single"/>
        <w:shd w:val="clear" w:color="auto" w:fill="00FFFF"/>
      </w:rPr>
    </w:pPr>
    <w:r>
      <w:rPr>
        <w:vanish/>
        <w:highlight w:val="yellow"/>
      </w:rPr>
      <w:t>&gt;</w:t>
    </w:r>
  </w:p>
  <w:p w:rsidR="00E278C2" w:rsidRDefault="00D87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84C4A"/>
    <w:multiLevelType w:val="hybridMultilevel"/>
    <w:tmpl w:val="23F6D946"/>
    <w:lvl w:ilvl="0" w:tplc="66BA6280">
      <w:start w:val="1"/>
      <w:numFmt w:val="decimal"/>
      <w:lvlText w:val="%1."/>
      <w:lvlJc w:val="left"/>
      <w:pPr>
        <w:ind w:left="720" w:hanging="360"/>
      </w:pPr>
      <w:rPr>
        <w:rFonts w:eastAsiaTheme="minorHAnsi" w:cstheme="minorBidi"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2FD4EB4"/>
    <w:multiLevelType w:val="hybridMultilevel"/>
    <w:tmpl w:val="04E4D6F8"/>
    <w:lvl w:ilvl="0" w:tplc="F8E02A7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1">
    <w:nsid w:val="75E34D8E"/>
    <w:multiLevelType w:val="hybridMultilevel"/>
    <w:tmpl w:val="775ECA26"/>
    <w:lvl w:ilvl="0" w:tplc="077465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6D"/>
    <w:rsid w:val="00052FB7"/>
    <w:rsid w:val="0020606D"/>
    <w:rsid w:val="004327DD"/>
    <w:rsid w:val="00621264"/>
    <w:rsid w:val="00B56569"/>
    <w:rsid w:val="00D14582"/>
    <w:rsid w:val="00D871B3"/>
    <w:rsid w:val="00E55156"/>
    <w:rsid w:val="00EF60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450F"/>
  <w15:chartTrackingRefBased/>
  <w15:docId w15:val="{9554EF84-1A54-4E0D-96C3-373A1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6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60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606D"/>
    <w:rPr>
      <w:lang w:val="en-US"/>
    </w:rPr>
  </w:style>
  <w:style w:type="character" w:styleId="Hyperlink">
    <w:name w:val="Hyperlink"/>
    <w:basedOn w:val="DefaultParagraphFont"/>
    <w:uiPriority w:val="99"/>
    <w:unhideWhenUsed/>
    <w:rsid w:val="0020606D"/>
    <w:rPr>
      <w:color w:val="0563C1" w:themeColor="hyperlink"/>
      <w:u w:val="single"/>
    </w:rPr>
  </w:style>
  <w:style w:type="paragraph" w:styleId="ListParagraph">
    <w:name w:val="List Paragraph"/>
    <w:basedOn w:val="Normal"/>
    <w:uiPriority w:val="34"/>
    <w:qFormat/>
    <w:rsid w:val="0020606D"/>
    <w:pPr>
      <w:ind w:left="720"/>
      <w:contextualSpacing/>
    </w:pPr>
  </w:style>
  <w:style w:type="paragraph" w:styleId="NoSpacing">
    <w:name w:val="No Spacing"/>
    <w:uiPriority w:val="1"/>
    <w:qFormat/>
    <w:rsid w:val="0020606D"/>
    <w:pPr>
      <w:spacing w:after="0" w:line="240" w:lineRule="auto"/>
    </w:pPr>
    <w:rPr>
      <w:rFonts w:ascii="Calibri" w:eastAsia="Times New Roman" w:hAnsi="Calibri" w:cs="Times New Roman"/>
      <w:lang w:eastAsia="en-IN"/>
    </w:rPr>
  </w:style>
  <w:style w:type="paragraph" w:customStyle="1" w:styleId="NoSpacing1">
    <w:name w:val="No Spacing1"/>
    <w:uiPriority w:val="1"/>
    <w:qFormat/>
    <w:rsid w:val="0020606D"/>
    <w:pPr>
      <w:spacing w:after="0" w:line="240" w:lineRule="auto"/>
    </w:pPr>
    <w:rPr>
      <w:rFonts w:ascii="Calibri" w:eastAsia="Times New Roman" w:hAnsi="Calibri" w:cs="Times New Roman"/>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1india.com" TargetMode="External"/><Relationship Id="rId13" Type="http://schemas.openxmlformats.org/officeDocument/2006/relationships/hyperlink" Target="mailto:support@bankeauction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pcg@c1ind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nkeauction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ankeauctions.com" TargetMode="External"/><Relationship Id="rId4" Type="http://schemas.openxmlformats.org/officeDocument/2006/relationships/webSettings" Target="webSettings.xml"/><Relationship Id="rId9" Type="http://schemas.openxmlformats.org/officeDocument/2006/relationships/hyperlink" Target="https://DisposalHub.com/KOTAK" TargetMode="External"/><Relationship Id="rId14" Type="http://schemas.openxmlformats.org/officeDocument/2006/relationships/hyperlink" Target="https://www.bankea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Shreevas (Ext, Business Banking Asset, KMBL)</dc:creator>
  <cp:keywords/>
  <dc:description/>
  <cp:lastModifiedBy>Sachin Shreevas (Ext, Business Banking Asset, KMBL)</cp:lastModifiedBy>
  <cp:revision>5</cp:revision>
  <dcterms:created xsi:type="dcterms:W3CDTF">2022-08-24T08:01:00Z</dcterms:created>
  <dcterms:modified xsi:type="dcterms:W3CDTF">2022-08-30T09:48:00Z</dcterms:modified>
</cp:coreProperties>
</file>